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10343" w:type="dxa"/>
        <w:tblLook w:val="04A0" w:firstRow="1" w:lastRow="0" w:firstColumn="1" w:lastColumn="0" w:noHBand="0" w:noVBand="1"/>
      </w:tblPr>
      <w:tblGrid>
        <w:gridCol w:w="4478"/>
        <w:gridCol w:w="5865"/>
      </w:tblGrid>
      <w:tr w:rsidR="00DD0D88" w:rsidTr="005B6471">
        <w:trPr>
          <w:trHeight w:val="571"/>
        </w:trPr>
        <w:tc>
          <w:tcPr>
            <w:tcW w:w="10343" w:type="dxa"/>
            <w:gridSpan w:val="2"/>
          </w:tcPr>
          <w:p w:rsidR="00DD0D88" w:rsidRDefault="00595F19" w:rsidP="00DD0D88">
            <w:pPr>
              <w:jc w:val="center"/>
              <w:rPr>
                <w:sz w:val="32"/>
                <w:szCs w:val="32"/>
              </w:rPr>
            </w:pPr>
            <w:r>
              <w:rPr>
                <w:sz w:val="32"/>
                <w:szCs w:val="32"/>
              </w:rPr>
              <w:t>Disaster Policy</w:t>
            </w:r>
          </w:p>
          <w:p w:rsidR="00595F19" w:rsidRPr="004E5100" w:rsidRDefault="00595F19" w:rsidP="00DD0D88">
            <w:pPr>
              <w:jc w:val="center"/>
              <w:rPr>
                <w:sz w:val="32"/>
                <w:szCs w:val="32"/>
              </w:rPr>
            </w:pPr>
            <w:r>
              <w:rPr>
                <w:sz w:val="32"/>
                <w:szCs w:val="32"/>
              </w:rPr>
              <w:t>(Contingency plan for coping with crises)</w:t>
            </w:r>
          </w:p>
        </w:tc>
      </w:tr>
      <w:tr w:rsidR="00DD0D88" w:rsidTr="005B6471">
        <w:trPr>
          <w:trHeight w:val="539"/>
        </w:trPr>
        <w:tc>
          <w:tcPr>
            <w:tcW w:w="4478" w:type="dxa"/>
          </w:tcPr>
          <w:p w:rsidR="00DD0D88" w:rsidRPr="004E5100" w:rsidRDefault="00DD0D88" w:rsidP="00DE7277">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0C62B5">
              <w:rPr>
                <w:rFonts w:ascii="Arial" w:hAnsi="Arial" w:cs="Arial"/>
                <w:b/>
                <w:sz w:val="24"/>
                <w:szCs w:val="24"/>
              </w:rPr>
              <w:t xml:space="preserve"> </w:t>
            </w:r>
            <w:r w:rsidR="000B1F1B">
              <w:rPr>
                <w:rFonts w:ascii="Arial" w:hAnsi="Arial" w:cs="Arial"/>
                <w:b/>
                <w:sz w:val="24"/>
                <w:szCs w:val="24"/>
              </w:rPr>
              <w:t>May 2024</w:t>
            </w:r>
          </w:p>
        </w:tc>
        <w:tc>
          <w:tcPr>
            <w:tcW w:w="5865" w:type="dxa"/>
          </w:tcPr>
          <w:p w:rsidR="00DD0D88" w:rsidRPr="004E5100" w:rsidRDefault="00DD0D88" w:rsidP="0018621D">
            <w:pPr>
              <w:jc w:val="both"/>
              <w:rPr>
                <w:rFonts w:ascii="Arial" w:hAnsi="Arial" w:cs="Arial"/>
                <w:b/>
                <w:sz w:val="24"/>
                <w:szCs w:val="24"/>
              </w:rPr>
            </w:pPr>
            <w:r w:rsidRPr="004E5100">
              <w:rPr>
                <w:rFonts w:ascii="Arial" w:hAnsi="Arial" w:cs="Arial"/>
                <w:b/>
                <w:sz w:val="24"/>
                <w:szCs w:val="24"/>
              </w:rPr>
              <w:t>Next Review:</w:t>
            </w:r>
            <w:r w:rsidR="006B4896">
              <w:rPr>
                <w:rFonts w:ascii="Arial" w:hAnsi="Arial" w:cs="Arial"/>
                <w:b/>
                <w:sz w:val="24"/>
                <w:szCs w:val="24"/>
              </w:rPr>
              <w:t xml:space="preserve"> </w:t>
            </w:r>
            <w:r w:rsidR="0018621D">
              <w:rPr>
                <w:rFonts w:ascii="Arial" w:hAnsi="Arial" w:cs="Arial"/>
                <w:b/>
                <w:sz w:val="24"/>
                <w:szCs w:val="24"/>
              </w:rPr>
              <w:t>May</w:t>
            </w:r>
            <w:r w:rsidR="000B1F1B">
              <w:rPr>
                <w:rFonts w:ascii="Arial" w:hAnsi="Arial" w:cs="Arial"/>
                <w:b/>
                <w:sz w:val="24"/>
                <w:szCs w:val="24"/>
              </w:rPr>
              <w:t xml:space="preserve"> 2025</w:t>
            </w:r>
          </w:p>
        </w:tc>
      </w:tr>
      <w:tr w:rsidR="00DD0D88" w:rsidTr="005B6471">
        <w:trPr>
          <w:trHeight w:val="571"/>
        </w:trPr>
        <w:tc>
          <w:tcPr>
            <w:tcW w:w="10343" w:type="dxa"/>
            <w:gridSpan w:val="2"/>
          </w:tcPr>
          <w:p w:rsidR="00DD0D88" w:rsidRDefault="00DD0D88" w:rsidP="007E272E">
            <w:pPr>
              <w:pStyle w:val="Default"/>
              <w:spacing w:after="48"/>
            </w:pPr>
            <w:r w:rsidRPr="004E5100">
              <w:rPr>
                <w:b/>
              </w:rPr>
              <w:t>Compliance</w:t>
            </w:r>
            <w:r w:rsidRPr="00DD0D88">
              <w:t>:</w:t>
            </w:r>
            <w:r w:rsidR="00085B0D">
              <w:t xml:space="preserve"> </w:t>
            </w:r>
          </w:p>
          <w:p w:rsidR="008B640A" w:rsidRPr="005A30B2" w:rsidRDefault="008B640A" w:rsidP="005A30B2">
            <w:pPr>
              <w:pStyle w:val="Default"/>
              <w:numPr>
                <w:ilvl w:val="0"/>
                <w:numId w:val="38"/>
              </w:numPr>
              <w:spacing w:after="48"/>
              <w:rPr>
                <w:sz w:val="20"/>
                <w:szCs w:val="20"/>
              </w:rPr>
            </w:pPr>
            <w:r w:rsidRPr="005A30B2">
              <w:rPr>
                <w:sz w:val="20"/>
                <w:szCs w:val="20"/>
              </w:rPr>
              <w:t>Health and Safety at Work Act 1974</w:t>
            </w:r>
            <w:r w:rsidR="00B1345F" w:rsidRPr="005A30B2">
              <w:rPr>
                <w:sz w:val="20"/>
                <w:szCs w:val="20"/>
              </w:rPr>
              <w:t xml:space="preserve"> </w:t>
            </w:r>
          </w:p>
          <w:p w:rsidR="00B1345F" w:rsidRPr="005A30B2" w:rsidRDefault="00B1345F" w:rsidP="005A30B2">
            <w:pPr>
              <w:pStyle w:val="Default"/>
              <w:numPr>
                <w:ilvl w:val="0"/>
                <w:numId w:val="38"/>
              </w:numPr>
              <w:spacing w:after="48"/>
              <w:rPr>
                <w:sz w:val="20"/>
                <w:szCs w:val="20"/>
              </w:rPr>
            </w:pPr>
            <w:r w:rsidRPr="005A30B2">
              <w:rPr>
                <w:sz w:val="20"/>
                <w:szCs w:val="20"/>
              </w:rPr>
              <w:t>Care Act 2014</w:t>
            </w:r>
          </w:p>
          <w:p w:rsidR="00B1345F" w:rsidRPr="005A30B2" w:rsidRDefault="00B1345F" w:rsidP="005A30B2">
            <w:pPr>
              <w:pStyle w:val="Default"/>
              <w:numPr>
                <w:ilvl w:val="0"/>
                <w:numId w:val="38"/>
              </w:numPr>
              <w:spacing w:after="48"/>
              <w:rPr>
                <w:sz w:val="20"/>
                <w:szCs w:val="20"/>
              </w:rPr>
            </w:pPr>
            <w:r w:rsidRPr="005A30B2">
              <w:rPr>
                <w:sz w:val="20"/>
                <w:szCs w:val="20"/>
              </w:rPr>
              <w:t>Mental Capacity Act 2005</w:t>
            </w:r>
          </w:p>
          <w:p w:rsidR="00B1345F" w:rsidRPr="005A30B2" w:rsidRDefault="00B1345F" w:rsidP="005A30B2">
            <w:pPr>
              <w:pStyle w:val="Default"/>
              <w:numPr>
                <w:ilvl w:val="0"/>
                <w:numId w:val="38"/>
              </w:numPr>
              <w:spacing w:after="48"/>
              <w:rPr>
                <w:sz w:val="20"/>
                <w:szCs w:val="20"/>
              </w:rPr>
            </w:pPr>
            <w:r w:rsidRPr="005A30B2">
              <w:rPr>
                <w:sz w:val="20"/>
                <w:szCs w:val="20"/>
              </w:rPr>
              <w:t>Norfolk Safeguarding Adults Board’s Multi-Agency Safeguarding Adults Policy and Procedure</w:t>
            </w:r>
          </w:p>
          <w:p w:rsidR="00B1345F" w:rsidRPr="005A30B2" w:rsidRDefault="00B1345F" w:rsidP="005A30B2">
            <w:pPr>
              <w:pStyle w:val="Default"/>
              <w:numPr>
                <w:ilvl w:val="0"/>
                <w:numId w:val="38"/>
              </w:numPr>
              <w:spacing w:after="48"/>
              <w:rPr>
                <w:sz w:val="20"/>
                <w:szCs w:val="20"/>
              </w:rPr>
            </w:pPr>
            <w:r w:rsidRPr="005A30B2">
              <w:rPr>
                <w:sz w:val="20"/>
                <w:szCs w:val="20"/>
              </w:rPr>
              <w:t>The Regulatory Reform (Fire Safety) Order 2005</w:t>
            </w:r>
          </w:p>
          <w:p w:rsidR="00B1345F" w:rsidRPr="005A30B2" w:rsidRDefault="00B1345F" w:rsidP="005A30B2">
            <w:pPr>
              <w:pStyle w:val="Default"/>
              <w:numPr>
                <w:ilvl w:val="0"/>
                <w:numId w:val="38"/>
              </w:numPr>
              <w:spacing w:after="48"/>
              <w:rPr>
                <w:sz w:val="20"/>
                <w:szCs w:val="20"/>
              </w:rPr>
            </w:pPr>
            <w:r w:rsidRPr="005A30B2">
              <w:rPr>
                <w:sz w:val="20"/>
                <w:szCs w:val="20"/>
              </w:rPr>
              <w:t>The Fire Precautions (Workplaces) Regulations 1997</w:t>
            </w:r>
          </w:p>
          <w:p w:rsidR="00B1345F" w:rsidRPr="005A30B2" w:rsidRDefault="00B1345F" w:rsidP="005A30B2">
            <w:pPr>
              <w:pStyle w:val="Default"/>
              <w:numPr>
                <w:ilvl w:val="0"/>
                <w:numId w:val="38"/>
              </w:numPr>
              <w:spacing w:after="48"/>
              <w:rPr>
                <w:sz w:val="20"/>
                <w:szCs w:val="20"/>
              </w:rPr>
            </w:pPr>
            <w:r w:rsidRPr="005A30B2">
              <w:rPr>
                <w:sz w:val="20"/>
                <w:szCs w:val="20"/>
              </w:rPr>
              <w:t>The Management of Health and Safety at Work Regulations 1999</w:t>
            </w:r>
          </w:p>
          <w:p w:rsidR="00B1345F" w:rsidRPr="005A30B2" w:rsidRDefault="00B1345F" w:rsidP="005A30B2">
            <w:pPr>
              <w:pStyle w:val="Default"/>
              <w:numPr>
                <w:ilvl w:val="0"/>
                <w:numId w:val="38"/>
              </w:numPr>
              <w:spacing w:after="48"/>
              <w:rPr>
                <w:sz w:val="20"/>
                <w:szCs w:val="20"/>
              </w:rPr>
            </w:pPr>
            <w:r w:rsidRPr="005A30B2">
              <w:rPr>
                <w:sz w:val="20"/>
                <w:szCs w:val="20"/>
              </w:rPr>
              <w:t xml:space="preserve">The Reporting of Injuries, Diseases and Dangerous </w:t>
            </w:r>
            <w:r w:rsidR="00BF10C6" w:rsidRPr="005A30B2">
              <w:rPr>
                <w:sz w:val="20"/>
                <w:szCs w:val="20"/>
              </w:rPr>
              <w:t>Occurrences</w:t>
            </w:r>
            <w:r w:rsidRPr="005A30B2">
              <w:rPr>
                <w:sz w:val="20"/>
                <w:szCs w:val="20"/>
              </w:rPr>
              <w:t xml:space="preserve"> Regulations (RIDDOR) 2013</w:t>
            </w:r>
          </w:p>
          <w:p w:rsidR="00BF10C6" w:rsidRPr="005A30B2" w:rsidRDefault="00BF10C6" w:rsidP="005A30B2">
            <w:pPr>
              <w:pStyle w:val="Default"/>
              <w:numPr>
                <w:ilvl w:val="0"/>
                <w:numId w:val="38"/>
              </w:numPr>
              <w:spacing w:after="48"/>
              <w:rPr>
                <w:sz w:val="20"/>
                <w:szCs w:val="20"/>
              </w:rPr>
            </w:pPr>
            <w:r w:rsidRPr="005A30B2">
              <w:rPr>
                <w:sz w:val="20"/>
                <w:szCs w:val="20"/>
              </w:rPr>
              <w:t>Corporate Manslaughter and Corporate Homicide Act 2007</w:t>
            </w:r>
          </w:p>
          <w:p w:rsidR="00BF10C6" w:rsidRPr="005A30B2" w:rsidRDefault="00BF10C6" w:rsidP="005A30B2">
            <w:pPr>
              <w:pStyle w:val="Default"/>
              <w:numPr>
                <w:ilvl w:val="0"/>
                <w:numId w:val="38"/>
              </w:numPr>
              <w:spacing w:after="48"/>
              <w:rPr>
                <w:sz w:val="20"/>
                <w:szCs w:val="20"/>
              </w:rPr>
            </w:pPr>
            <w:r w:rsidRPr="005A30B2">
              <w:rPr>
                <w:sz w:val="20"/>
                <w:szCs w:val="20"/>
              </w:rPr>
              <w:t>The Manual Handling Operations Regulations 1992</w:t>
            </w:r>
          </w:p>
          <w:p w:rsidR="00BF10C6" w:rsidRPr="005A30B2" w:rsidRDefault="00BF10C6" w:rsidP="005A30B2">
            <w:pPr>
              <w:pStyle w:val="Default"/>
              <w:numPr>
                <w:ilvl w:val="0"/>
                <w:numId w:val="38"/>
              </w:numPr>
              <w:spacing w:after="48"/>
              <w:rPr>
                <w:sz w:val="20"/>
                <w:szCs w:val="20"/>
              </w:rPr>
            </w:pPr>
            <w:r w:rsidRPr="005A30B2">
              <w:rPr>
                <w:sz w:val="20"/>
                <w:szCs w:val="20"/>
              </w:rPr>
              <w:t>The Provision and Use of work Equipment Regulations 1998</w:t>
            </w:r>
          </w:p>
          <w:p w:rsidR="00BF10C6" w:rsidRPr="005A30B2" w:rsidRDefault="00BF10C6" w:rsidP="005A30B2">
            <w:pPr>
              <w:pStyle w:val="Default"/>
              <w:numPr>
                <w:ilvl w:val="0"/>
                <w:numId w:val="38"/>
              </w:numPr>
              <w:spacing w:after="48"/>
              <w:rPr>
                <w:sz w:val="20"/>
                <w:szCs w:val="20"/>
              </w:rPr>
            </w:pPr>
            <w:r w:rsidRPr="005A30B2">
              <w:rPr>
                <w:sz w:val="20"/>
                <w:szCs w:val="20"/>
              </w:rPr>
              <w:t>Workplace (Health, Safety and Welfare) Regulations 1992</w:t>
            </w:r>
          </w:p>
          <w:p w:rsidR="009F70EA" w:rsidRPr="00DD0D88" w:rsidRDefault="009F70EA" w:rsidP="00E01B3E"/>
        </w:tc>
      </w:tr>
      <w:tr w:rsidR="00DD0D88" w:rsidTr="005B6471">
        <w:trPr>
          <w:trHeight w:val="539"/>
        </w:trPr>
        <w:tc>
          <w:tcPr>
            <w:tcW w:w="10343"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F80356" w:rsidRDefault="006F3E78" w:rsidP="006F3E78">
            <w:pPr>
              <w:pStyle w:val="ListParagraph"/>
              <w:numPr>
                <w:ilvl w:val="0"/>
                <w:numId w:val="37"/>
              </w:numPr>
              <w:spacing w:after="0" w:line="240" w:lineRule="auto"/>
            </w:pPr>
            <w:r>
              <w:t>Missing Persons</w:t>
            </w:r>
          </w:p>
          <w:p w:rsidR="006F3E78" w:rsidRDefault="006F3E78" w:rsidP="006F3E78">
            <w:pPr>
              <w:pStyle w:val="ListParagraph"/>
              <w:numPr>
                <w:ilvl w:val="0"/>
                <w:numId w:val="37"/>
              </w:numPr>
              <w:spacing w:after="0" w:line="240" w:lineRule="auto"/>
            </w:pPr>
            <w:r>
              <w:t>Safeguarding (Adults &amp; Young Adults)</w:t>
            </w:r>
          </w:p>
          <w:p w:rsidR="006F3E78" w:rsidRDefault="001D0A67" w:rsidP="006F3E78">
            <w:pPr>
              <w:pStyle w:val="ListParagraph"/>
              <w:numPr>
                <w:ilvl w:val="0"/>
                <w:numId w:val="37"/>
              </w:numPr>
              <w:spacing w:after="0" w:line="240" w:lineRule="auto"/>
            </w:pPr>
            <w:r>
              <w:t>Positive R</w:t>
            </w:r>
            <w:r w:rsidR="006F3E78">
              <w:t>isk-Taking and Risk Management</w:t>
            </w:r>
          </w:p>
          <w:p w:rsidR="006F3E78" w:rsidRDefault="006F3E78" w:rsidP="006F3E78">
            <w:pPr>
              <w:pStyle w:val="ListParagraph"/>
              <w:numPr>
                <w:ilvl w:val="0"/>
                <w:numId w:val="37"/>
              </w:numPr>
              <w:spacing w:after="0" w:line="240" w:lineRule="auto"/>
            </w:pPr>
            <w:r>
              <w:t>Health &amp; Safety</w:t>
            </w:r>
          </w:p>
          <w:p w:rsidR="006F3E78" w:rsidRDefault="006F3E78" w:rsidP="006F3E78">
            <w:pPr>
              <w:pStyle w:val="ListParagraph"/>
              <w:numPr>
                <w:ilvl w:val="0"/>
                <w:numId w:val="37"/>
              </w:numPr>
              <w:spacing w:after="0" w:line="240" w:lineRule="auto"/>
            </w:pPr>
            <w:r>
              <w:t>Fire Safety</w:t>
            </w:r>
          </w:p>
          <w:p w:rsidR="006F3E78" w:rsidRDefault="006F3E78" w:rsidP="006F3E78">
            <w:pPr>
              <w:pStyle w:val="ListParagraph"/>
              <w:numPr>
                <w:ilvl w:val="0"/>
                <w:numId w:val="37"/>
              </w:numPr>
              <w:spacing w:after="0" w:line="240" w:lineRule="auto"/>
            </w:pPr>
            <w:r>
              <w:t>Corporate Manslaughter</w:t>
            </w:r>
          </w:p>
          <w:p w:rsidR="006F3E78" w:rsidRDefault="006F3E78" w:rsidP="006F3E78">
            <w:pPr>
              <w:pStyle w:val="ListParagraph"/>
              <w:numPr>
                <w:ilvl w:val="0"/>
                <w:numId w:val="37"/>
              </w:numPr>
              <w:spacing w:after="0" w:line="240" w:lineRule="auto"/>
            </w:pPr>
            <w:r>
              <w:t>Serious Viral epidemic or Pandemic</w:t>
            </w:r>
          </w:p>
          <w:p w:rsidR="006F3E78" w:rsidRDefault="006F3E78" w:rsidP="006F3E78">
            <w:pPr>
              <w:pStyle w:val="ListParagraph"/>
              <w:numPr>
                <w:ilvl w:val="0"/>
                <w:numId w:val="37"/>
              </w:numPr>
              <w:spacing w:after="0" w:line="240" w:lineRule="auto"/>
            </w:pPr>
            <w:r>
              <w:t>Severe Weather</w:t>
            </w:r>
          </w:p>
          <w:p w:rsidR="000F52FF" w:rsidRDefault="000F52FF" w:rsidP="006F3E78">
            <w:pPr>
              <w:pStyle w:val="ListParagraph"/>
              <w:numPr>
                <w:ilvl w:val="0"/>
                <w:numId w:val="37"/>
              </w:numPr>
              <w:spacing w:after="0" w:line="240" w:lineRule="auto"/>
            </w:pPr>
            <w:r>
              <w:t>Business Continuity</w:t>
            </w:r>
          </w:p>
          <w:p w:rsidR="006F3E78" w:rsidRPr="00F80356" w:rsidRDefault="006F3E78" w:rsidP="006F3E78">
            <w:pPr>
              <w:pStyle w:val="ListParagraph"/>
              <w:spacing w:after="0" w:line="240" w:lineRule="auto"/>
            </w:pPr>
          </w:p>
        </w:tc>
      </w:tr>
      <w:tr w:rsidR="00DD0D88" w:rsidTr="005B6471">
        <w:trPr>
          <w:trHeight w:val="571"/>
        </w:trPr>
        <w:tc>
          <w:tcPr>
            <w:tcW w:w="10343" w:type="dxa"/>
            <w:gridSpan w:val="2"/>
          </w:tcPr>
          <w:p w:rsidR="005B6471" w:rsidRPr="00695BA0" w:rsidRDefault="005B6471" w:rsidP="005B6471">
            <w:pPr>
              <w:rPr>
                <w:rFonts w:ascii="Arial" w:hAnsi="Arial" w:cs="Arial"/>
                <w:sz w:val="24"/>
                <w:szCs w:val="24"/>
              </w:rPr>
            </w:pPr>
            <w:r w:rsidRPr="00695BA0">
              <w:rPr>
                <w:rFonts w:ascii="Arial" w:hAnsi="Arial" w:cs="Arial"/>
                <w:sz w:val="24"/>
                <w:szCs w:val="24"/>
              </w:rPr>
              <w:t>The Senior Management Team and Trustees at Assist have developed the following contingency plan which should be put into effect when any crisis affecting the whole organisation or individuals associated with Assist (members, staff and parents / carers, Trustees, visitors, etc.) occurs. It involves the following steps:</w:t>
            </w:r>
          </w:p>
          <w:p w:rsidR="005B6471" w:rsidRPr="00695BA0" w:rsidRDefault="005B6471" w:rsidP="005B6471">
            <w:pPr>
              <w:rPr>
                <w:rFonts w:ascii="Arial" w:hAnsi="Arial" w:cs="Arial"/>
                <w:i/>
                <w:sz w:val="24"/>
                <w:szCs w:val="24"/>
              </w:rPr>
            </w:pPr>
            <w:r w:rsidRPr="00695BA0">
              <w:rPr>
                <w:rFonts w:ascii="Arial" w:hAnsi="Arial" w:cs="Arial"/>
                <w:i/>
                <w:sz w:val="24"/>
                <w:szCs w:val="24"/>
              </w:rPr>
              <w:t>1). Identifying Potential Critical Incidents</w:t>
            </w:r>
          </w:p>
          <w:p w:rsidR="005B6471" w:rsidRPr="00695BA0" w:rsidRDefault="005B6471" w:rsidP="005B6471">
            <w:pPr>
              <w:rPr>
                <w:rFonts w:ascii="Arial" w:hAnsi="Arial" w:cs="Arial"/>
                <w:i/>
                <w:sz w:val="24"/>
                <w:szCs w:val="24"/>
              </w:rPr>
            </w:pPr>
            <w:r w:rsidRPr="00695BA0">
              <w:rPr>
                <w:rFonts w:ascii="Arial" w:hAnsi="Arial" w:cs="Arial"/>
                <w:i/>
                <w:sz w:val="24"/>
                <w:szCs w:val="24"/>
              </w:rPr>
              <w:t>2). Identifying Support Agencies and Personnel</w:t>
            </w:r>
          </w:p>
          <w:p w:rsidR="005B6471" w:rsidRPr="00695BA0" w:rsidRDefault="005B6471" w:rsidP="005B6471">
            <w:pPr>
              <w:rPr>
                <w:rFonts w:ascii="Arial" w:hAnsi="Arial" w:cs="Arial"/>
                <w:i/>
                <w:sz w:val="24"/>
                <w:szCs w:val="24"/>
              </w:rPr>
            </w:pPr>
            <w:r w:rsidRPr="00695BA0">
              <w:rPr>
                <w:rFonts w:ascii="Arial" w:hAnsi="Arial" w:cs="Arial"/>
                <w:i/>
                <w:sz w:val="24"/>
                <w:szCs w:val="24"/>
              </w:rPr>
              <w:t>3). Developing an Assist Trust Critical Incident Management Plan</w:t>
            </w:r>
          </w:p>
          <w:p w:rsidR="005B6471" w:rsidRPr="00695BA0" w:rsidRDefault="005B6471" w:rsidP="005B6471">
            <w:pPr>
              <w:rPr>
                <w:rFonts w:ascii="Arial" w:hAnsi="Arial" w:cs="Arial"/>
                <w:i/>
                <w:sz w:val="24"/>
                <w:szCs w:val="24"/>
              </w:rPr>
            </w:pPr>
            <w:r w:rsidRPr="00695BA0">
              <w:rPr>
                <w:rFonts w:ascii="Arial" w:hAnsi="Arial" w:cs="Arial"/>
                <w:i/>
                <w:sz w:val="24"/>
                <w:szCs w:val="24"/>
              </w:rPr>
              <w:t>4). Clarifying roles – for all Personnel</w:t>
            </w:r>
          </w:p>
          <w:p w:rsidR="005B6471" w:rsidRPr="00695BA0" w:rsidRDefault="005B6471" w:rsidP="005B6471">
            <w:pPr>
              <w:rPr>
                <w:rFonts w:ascii="Arial" w:hAnsi="Arial" w:cs="Arial"/>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1). Identification of Potential Crisis</w:t>
            </w:r>
          </w:p>
          <w:p w:rsidR="005B6471" w:rsidRPr="00695BA0" w:rsidRDefault="005B6471" w:rsidP="005B6471">
            <w:pPr>
              <w:rPr>
                <w:rFonts w:ascii="Arial" w:hAnsi="Arial" w:cs="Arial"/>
                <w:sz w:val="24"/>
                <w:szCs w:val="24"/>
              </w:rPr>
            </w:pPr>
            <w:r w:rsidRPr="00695BA0">
              <w:rPr>
                <w:rFonts w:ascii="Arial" w:hAnsi="Arial" w:cs="Arial"/>
                <w:sz w:val="24"/>
                <w:szCs w:val="24"/>
              </w:rPr>
              <w:t>These may include the following: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Members going missing / absconding while attending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Death or injuries sustained by members while attending</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Death or injuries sustained by staff members, parents or carers or any visitor to the Trust</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Violence and assault on Assist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Destruction or vandalism of part of the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lastRenderedPageBreak/>
              <w:t>Natural disasters: floods, storm damage, earthquakes, etc.</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Fire at any Assist premises</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Civil disturbances and terrorism</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Abuse of any kind sustained by member of Assist</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Abuse sustained by member of staff, visitor to Assist or any associated person</w:t>
            </w:r>
          </w:p>
          <w:p w:rsidR="005B6471" w:rsidRPr="00695BA0" w:rsidRDefault="005B6471" w:rsidP="005B6471">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Fraud</w:t>
            </w:r>
          </w:p>
          <w:p w:rsidR="006F3E78" w:rsidRPr="00623D9C" w:rsidRDefault="005B6471" w:rsidP="006F3E78">
            <w:pPr>
              <w:pStyle w:val="ListParagraph"/>
              <w:numPr>
                <w:ilvl w:val="0"/>
                <w:numId w:val="25"/>
              </w:numPr>
              <w:spacing w:after="160" w:line="259" w:lineRule="auto"/>
              <w:rPr>
                <w:rFonts w:ascii="Arial" w:hAnsi="Arial" w:cs="Arial"/>
                <w:sz w:val="24"/>
                <w:szCs w:val="24"/>
              </w:rPr>
            </w:pPr>
            <w:r w:rsidRPr="00695BA0">
              <w:rPr>
                <w:rFonts w:ascii="Arial" w:hAnsi="Arial" w:cs="Arial"/>
                <w:sz w:val="24"/>
                <w:szCs w:val="24"/>
              </w:rPr>
              <w:t>Other</w:t>
            </w:r>
          </w:p>
          <w:p w:rsidR="005B6471" w:rsidRPr="00695BA0" w:rsidRDefault="005B6471" w:rsidP="005B6471">
            <w:pPr>
              <w:rPr>
                <w:rFonts w:ascii="Arial" w:hAnsi="Arial" w:cs="Arial"/>
                <w:b/>
                <w:sz w:val="24"/>
                <w:szCs w:val="24"/>
              </w:rPr>
            </w:pPr>
            <w:r w:rsidRPr="00695BA0">
              <w:rPr>
                <w:rFonts w:ascii="Arial" w:hAnsi="Arial" w:cs="Arial"/>
                <w:b/>
                <w:sz w:val="24"/>
                <w:szCs w:val="24"/>
              </w:rPr>
              <w:t>2). Support Agencies or Personnel</w:t>
            </w:r>
          </w:p>
          <w:p w:rsidR="005B6471"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CEO, Assist Trust</w:t>
            </w:r>
          </w:p>
          <w:p w:rsidR="008F3431" w:rsidRPr="00695BA0" w:rsidRDefault="008F3431" w:rsidP="005B6471">
            <w:pPr>
              <w:pStyle w:val="ListParagraph"/>
              <w:numPr>
                <w:ilvl w:val="0"/>
                <w:numId w:val="26"/>
              </w:numPr>
              <w:spacing w:after="160" w:line="259" w:lineRule="auto"/>
              <w:rPr>
                <w:rFonts w:ascii="Arial" w:hAnsi="Arial" w:cs="Arial"/>
                <w:sz w:val="24"/>
                <w:szCs w:val="24"/>
              </w:rPr>
            </w:pPr>
            <w:r>
              <w:rPr>
                <w:rFonts w:ascii="Arial" w:hAnsi="Arial" w:cs="Arial"/>
                <w:sz w:val="24"/>
                <w:szCs w:val="24"/>
              </w:rPr>
              <w:t>Head of Services,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Operations Managers,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Safeguarding Lead</w:t>
            </w:r>
            <w:r w:rsidR="004C7235">
              <w:rPr>
                <w:rFonts w:ascii="Arial" w:hAnsi="Arial" w:cs="Arial"/>
                <w:sz w:val="24"/>
                <w:szCs w:val="24"/>
              </w:rPr>
              <w:t>s</w:t>
            </w:r>
            <w:r w:rsidRPr="00695BA0">
              <w:rPr>
                <w:rFonts w:ascii="Arial" w:hAnsi="Arial" w:cs="Arial"/>
                <w:sz w:val="24"/>
                <w:szCs w:val="24"/>
              </w:rPr>
              <w:t>,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Board of Trustees, Assist Trust</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Police Liaison officer</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All emergency services</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Multi Agency Safeguarding Hub</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Social Services Area Teams</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Accident and Emergency Department, Norfolk and Norwich University Hospital</w:t>
            </w:r>
          </w:p>
          <w:p w:rsidR="005B6471" w:rsidRPr="00695BA0" w:rsidRDefault="005B6471" w:rsidP="005B6471">
            <w:pPr>
              <w:pStyle w:val="ListParagraph"/>
              <w:numPr>
                <w:ilvl w:val="0"/>
                <w:numId w:val="26"/>
              </w:numPr>
              <w:spacing w:after="160" w:line="259" w:lineRule="auto"/>
              <w:rPr>
                <w:rFonts w:ascii="Arial" w:hAnsi="Arial" w:cs="Arial"/>
                <w:sz w:val="24"/>
                <w:szCs w:val="24"/>
              </w:rPr>
            </w:pPr>
            <w:r w:rsidRPr="00695BA0">
              <w:rPr>
                <w:rFonts w:ascii="Arial" w:hAnsi="Arial" w:cs="Arial"/>
                <w:sz w:val="24"/>
                <w:szCs w:val="24"/>
              </w:rPr>
              <w:t>County Transport Officer</w:t>
            </w:r>
          </w:p>
          <w:p w:rsidR="005B6471" w:rsidRDefault="005B6471" w:rsidP="005B6471">
            <w:pPr>
              <w:rPr>
                <w:rFonts w:ascii="Arial" w:hAnsi="Arial" w:cs="Arial"/>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3). Critical Incidents Management Plan:</w:t>
            </w:r>
          </w:p>
          <w:tbl>
            <w:tblPr>
              <w:tblStyle w:val="TableGrid"/>
              <w:tblW w:w="0" w:type="auto"/>
              <w:tblLook w:val="04A0" w:firstRow="1" w:lastRow="0" w:firstColumn="1" w:lastColumn="0" w:noHBand="0" w:noVBand="1"/>
            </w:tblPr>
            <w:tblGrid>
              <w:gridCol w:w="2088"/>
              <w:gridCol w:w="4700"/>
              <w:gridCol w:w="3329"/>
            </w:tblGrid>
            <w:tr w:rsidR="005B6471" w:rsidRPr="00695BA0" w:rsidTr="00847BC5">
              <w:trPr>
                <w:trHeight w:val="758"/>
              </w:trPr>
              <w:tc>
                <w:tcPr>
                  <w:tcW w:w="2122"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Who?</w:t>
                  </w:r>
                </w:p>
              </w:tc>
              <w:tc>
                <w:tcPr>
                  <w:tcW w:w="4819"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What?</w:t>
                  </w:r>
                </w:p>
              </w:tc>
              <w:tc>
                <w:tcPr>
                  <w:tcW w:w="3402" w:type="dxa"/>
                </w:tcPr>
                <w:p w:rsidR="005B6471" w:rsidRPr="00695BA0" w:rsidRDefault="005B6471" w:rsidP="005B6471">
                  <w:pPr>
                    <w:jc w:val="center"/>
                    <w:rPr>
                      <w:rFonts w:ascii="Arial" w:hAnsi="Arial" w:cs="Arial"/>
                      <w:b/>
                      <w:sz w:val="24"/>
                      <w:szCs w:val="24"/>
                    </w:rPr>
                  </w:pPr>
                  <w:r w:rsidRPr="00695BA0">
                    <w:rPr>
                      <w:rFonts w:ascii="Arial" w:hAnsi="Arial" w:cs="Arial"/>
                      <w:b/>
                      <w:sz w:val="24"/>
                      <w:szCs w:val="24"/>
                    </w:rPr>
                    <w:t>When?</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Establish facts of situation</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Immediately – as soon as incident is reported</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Determine whether incident requires call to emergency services</w:t>
                  </w:r>
                  <w:r>
                    <w:rPr>
                      <w:rFonts w:ascii="Arial" w:hAnsi="Arial" w:cs="Arial"/>
                      <w:sz w:val="23"/>
                      <w:szCs w:val="23"/>
                    </w:rPr>
                    <w:t xml:space="preserve"> (check attached Guidance for Care Providers).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Without delay if required</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CEO</w:t>
                  </w:r>
                  <w:r w:rsidR="008F3431">
                    <w:rPr>
                      <w:rFonts w:ascii="Arial" w:hAnsi="Arial" w:cs="Arial"/>
                      <w:sz w:val="23"/>
                      <w:szCs w:val="23"/>
                    </w:rPr>
                    <w:t>, Head of Services</w:t>
                  </w:r>
                  <w:r w:rsidRPr="00695BA0">
                    <w:rPr>
                      <w:rFonts w:ascii="Arial" w:hAnsi="Arial" w:cs="Arial"/>
                      <w:sz w:val="23"/>
                      <w:szCs w:val="23"/>
                    </w:rPr>
                    <w:t xml:space="preserve"> or most senior manager on duty</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Determine whether incident is covered by specific Assist Trust policy or procedure (</w:t>
                  </w:r>
                  <w:proofErr w:type="spellStart"/>
                  <w:r w:rsidRPr="00695BA0">
                    <w:rPr>
                      <w:rFonts w:ascii="Arial" w:hAnsi="Arial" w:cs="Arial"/>
                      <w:sz w:val="23"/>
                      <w:szCs w:val="23"/>
                    </w:rPr>
                    <w:t>eg</w:t>
                  </w:r>
                  <w:proofErr w:type="spellEnd"/>
                  <w:r w:rsidRPr="00695BA0">
                    <w:rPr>
                      <w:rFonts w:ascii="Arial" w:hAnsi="Arial" w:cs="Arial"/>
                      <w:sz w:val="23"/>
                      <w:szCs w:val="23"/>
                    </w:rPr>
                    <w:t>. Missing Person policy, or Procedure in case of Fire)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Immediately</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251177" w:rsidRDefault="005B6471" w:rsidP="005B6471">
                  <w:pPr>
                    <w:rPr>
                      <w:rFonts w:ascii="Arial" w:hAnsi="Arial" w:cs="Arial"/>
                      <w:sz w:val="23"/>
                      <w:szCs w:val="23"/>
                    </w:rPr>
                  </w:pPr>
                  <w:r w:rsidRPr="00695BA0">
                    <w:rPr>
                      <w:rFonts w:ascii="Arial" w:hAnsi="Arial" w:cs="Arial"/>
                      <w:sz w:val="23"/>
                      <w:szCs w:val="23"/>
                    </w:rPr>
                    <w:t>Consult to determine appropriate course of action (if possible and appropriate). Appoint Incident Co-ordinator (as listed, in priority order; Richard Ward, , Lucy Graver,</w:t>
                  </w:r>
                  <w:r w:rsidR="00251177">
                    <w:rPr>
                      <w:rFonts w:ascii="Arial" w:hAnsi="Arial" w:cs="Arial"/>
                      <w:sz w:val="23"/>
                      <w:szCs w:val="23"/>
                    </w:rPr>
                    <w:t xml:space="preserve"> </w:t>
                  </w:r>
                </w:p>
                <w:p w:rsidR="005B6471" w:rsidRPr="00695BA0" w:rsidRDefault="005B6471" w:rsidP="00251177">
                  <w:pPr>
                    <w:rPr>
                      <w:rFonts w:ascii="Arial" w:hAnsi="Arial" w:cs="Arial"/>
                      <w:sz w:val="23"/>
                      <w:szCs w:val="23"/>
                    </w:rPr>
                  </w:pPr>
                  <w:r>
                    <w:rPr>
                      <w:rFonts w:ascii="Arial" w:hAnsi="Arial" w:cs="Arial"/>
                      <w:sz w:val="23"/>
                      <w:szCs w:val="23"/>
                    </w:rPr>
                    <w:t>Leah Crook,</w:t>
                  </w:r>
                  <w:r w:rsidRPr="00695BA0">
                    <w:rPr>
                      <w:rFonts w:ascii="Arial" w:hAnsi="Arial" w:cs="Arial"/>
                      <w:sz w:val="23"/>
                      <w:szCs w:val="23"/>
                    </w:rPr>
                    <w:t xml:space="preserve"> </w:t>
                  </w:r>
                  <w:r w:rsidR="00251177">
                    <w:rPr>
                      <w:rFonts w:ascii="Arial" w:hAnsi="Arial" w:cs="Arial"/>
                      <w:sz w:val="23"/>
                      <w:szCs w:val="23"/>
                    </w:rPr>
                    <w:t>Charles Moore</w:t>
                  </w:r>
                  <w:r w:rsidRPr="00695BA0">
                    <w:rPr>
                      <w:rFonts w:ascii="Arial" w:hAnsi="Arial" w:cs="Arial"/>
                      <w:sz w:val="23"/>
                      <w:szCs w:val="23"/>
                    </w:rPr>
                    <w:t>) and follow Assist procedure if applicable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30 minutes</w:t>
                  </w:r>
                </w:p>
              </w:tc>
            </w:tr>
            <w:tr w:rsidR="005B6471" w:rsidRPr="00695BA0" w:rsidTr="00847BC5">
              <w:trPr>
                <w:trHeight w:val="5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Incident Co-ordinator </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Record all details in Incident Details Form </w:t>
                  </w:r>
                  <w:r>
                    <w:rPr>
                      <w:rFonts w:ascii="Arial" w:hAnsi="Arial" w:cs="Arial"/>
                      <w:sz w:val="23"/>
                      <w:szCs w:val="23"/>
                    </w:rPr>
                    <w:t xml:space="preserve"> - logging all appropriate numbers as needed to be referred to throughout</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Throughout </w:t>
                  </w:r>
                </w:p>
              </w:tc>
            </w:tr>
            <w:tr w:rsidR="005B6471" w:rsidRPr="00695BA0" w:rsidTr="00847BC5">
              <w:trPr>
                <w:trHeight w:val="758"/>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Consult with all managers to assess appropriate steps to take in order to contain incident, deal with repercussions and prevent further incidents </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ongoing</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lastRenderedPageBreak/>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Contact and support appropriate personnel in order to mitigate effects of incident. Co-ordinate all necessary responses.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ongoing</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 xml:space="preserve">Contact appropriate support agencies and individuals as appropriate (see above list) </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Contact parents / carers if appropriate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1 hour and at regular intervals if appropriate</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Incident Co-ordinator</w:t>
                  </w:r>
                </w:p>
              </w:tc>
              <w:tc>
                <w:tcPr>
                  <w:tcW w:w="4819" w:type="dxa"/>
                </w:tcPr>
                <w:p w:rsidR="005B6471" w:rsidRPr="00695BA0" w:rsidRDefault="005B6471" w:rsidP="00251177">
                  <w:pPr>
                    <w:rPr>
                      <w:rFonts w:ascii="Arial" w:hAnsi="Arial" w:cs="Arial"/>
                      <w:sz w:val="23"/>
                      <w:szCs w:val="23"/>
                    </w:rPr>
                  </w:pPr>
                  <w:r w:rsidRPr="00695BA0">
                    <w:rPr>
                      <w:rFonts w:ascii="Arial" w:hAnsi="Arial" w:cs="Arial"/>
                      <w:sz w:val="23"/>
                      <w:szCs w:val="23"/>
                    </w:rPr>
                    <w:t xml:space="preserve">Contact Chair of Trustees or alternative, as listed, in priority order; </w:t>
                  </w:r>
                  <w:r w:rsidR="000B1F1B">
                    <w:rPr>
                      <w:rFonts w:ascii="Arial" w:hAnsi="Arial" w:cs="Arial"/>
                      <w:sz w:val="23"/>
                      <w:szCs w:val="23"/>
                    </w:rPr>
                    <w:t>Tracey Hughes</w:t>
                  </w:r>
                  <w:r w:rsidRPr="00695BA0">
                    <w:rPr>
                      <w:rFonts w:ascii="Arial" w:hAnsi="Arial" w:cs="Arial"/>
                      <w:sz w:val="23"/>
                      <w:szCs w:val="23"/>
                    </w:rPr>
                    <w:t xml:space="preserve"> (Chair), </w:t>
                  </w:r>
                  <w:r w:rsidR="00251177">
                    <w:rPr>
                      <w:rFonts w:ascii="Arial" w:hAnsi="Arial" w:cs="Arial"/>
                      <w:sz w:val="23"/>
                      <w:szCs w:val="23"/>
                    </w:rPr>
                    <w:t>Matt Langley</w:t>
                  </w:r>
                  <w:r w:rsidRPr="00695BA0">
                    <w:rPr>
                      <w:rFonts w:ascii="Arial" w:hAnsi="Arial" w:cs="Arial"/>
                      <w:sz w:val="23"/>
                      <w:szCs w:val="23"/>
                    </w:rPr>
                    <w:t xml:space="preserve"> </w:t>
                  </w:r>
                  <w:r w:rsidR="00251177">
                    <w:rPr>
                      <w:rFonts w:ascii="Arial" w:hAnsi="Arial" w:cs="Arial"/>
                      <w:sz w:val="23"/>
                      <w:szCs w:val="23"/>
                    </w:rPr>
                    <w:t>(Vice-Chair), o</w:t>
                  </w:r>
                  <w:r w:rsidRPr="00695BA0">
                    <w:rPr>
                      <w:rFonts w:ascii="Arial" w:hAnsi="Arial" w:cs="Arial"/>
                      <w:sz w:val="23"/>
                      <w:szCs w:val="23"/>
                    </w:rPr>
                    <w:t>ther Trustees</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hours</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IC, all managers and Trustee</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Decide on who should speak to the press and what should be said</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Same day</w:t>
                  </w:r>
                </w:p>
              </w:tc>
            </w:tr>
            <w:tr w:rsidR="005B6471" w:rsidRPr="00695BA0" w:rsidTr="00847BC5">
              <w:trPr>
                <w:trHeight w:val="716"/>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Oversee all procedures and plans of action that have been initiated in order to deal with the incident until the danger is over or the effects of the disaster have all be dealt with</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Throughout and for as long as required</w:t>
                  </w:r>
                </w:p>
              </w:tc>
            </w:tr>
            <w:tr w:rsidR="005B6471" w:rsidRPr="00695BA0" w:rsidTr="00847BC5">
              <w:trPr>
                <w:trHeight w:val="495"/>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Debrief members, staff members or anyone involved in the disaster</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practicably possible</w:t>
                  </w:r>
                </w:p>
              </w:tc>
            </w:tr>
            <w:tr w:rsidR="005B6471" w:rsidRPr="00695BA0" w:rsidTr="00847BC5">
              <w:trPr>
                <w:trHeight w:val="503"/>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Inform others not involved in disaster about what happened and actions taken</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possible</w:t>
                  </w:r>
                </w:p>
              </w:tc>
            </w:tr>
            <w:tr w:rsidR="005B6471" w:rsidRPr="00695BA0" w:rsidTr="00847BC5">
              <w:trPr>
                <w:trHeight w:val="525"/>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Carry out treatment for those affected if appropriate</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As soon as possible</w:t>
                  </w:r>
                </w:p>
              </w:tc>
            </w:tr>
            <w:tr w:rsidR="005B6471" w:rsidRPr="00695BA0" w:rsidTr="00847BC5">
              <w:trPr>
                <w:trHeight w:val="629"/>
              </w:trPr>
              <w:tc>
                <w:tcPr>
                  <w:tcW w:w="2122" w:type="dxa"/>
                </w:tcPr>
                <w:p w:rsidR="005B6471" w:rsidRPr="00695BA0" w:rsidRDefault="005B6471" w:rsidP="005B6471">
                  <w:pPr>
                    <w:rPr>
                      <w:rFonts w:ascii="Arial" w:hAnsi="Arial" w:cs="Arial"/>
                      <w:sz w:val="23"/>
                      <w:szCs w:val="23"/>
                    </w:rPr>
                  </w:pPr>
                  <w:r w:rsidRPr="00695BA0">
                    <w:rPr>
                      <w:rFonts w:ascii="Arial" w:hAnsi="Arial" w:cs="Arial"/>
                      <w:sz w:val="23"/>
                      <w:szCs w:val="23"/>
                    </w:rPr>
                    <w:t>All managers</w:t>
                  </w:r>
                </w:p>
              </w:tc>
              <w:tc>
                <w:tcPr>
                  <w:tcW w:w="4819" w:type="dxa"/>
                </w:tcPr>
                <w:p w:rsidR="005B6471" w:rsidRPr="00695BA0" w:rsidRDefault="005B6471" w:rsidP="005B6471">
                  <w:pPr>
                    <w:rPr>
                      <w:rFonts w:ascii="Arial" w:hAnsi="Arial" w:cs="Arial"/>
                      <w:sz w:val="23"/>
                      <w:szCs w:val="23"/>
                    </w:rPr>
                  </w:pPr>
                  <w:r w:rsidRPr="00695BA0">
                    <w:rPr>
                      <w:rFonts w:ascii="Arial" w:hAnsi="Arial" w:cs="Arial"/>
                      <w:sz w:val="23"/>
                      <w:szCs w:val="23"/>
                    </w:rPr>
                    <w:t>Review appropriate policies and procedures in light of lessons learnt</w:t>
                  </w:r>
                </w:p>
              </w:tc>
              <w:tc>
                <w:tcPr>
                  <w:tcW w:w="3402" w:type="dxa"/>
                </w:tcPr>
                <w:p w:rsidR="005B6471" w:rsidRPr="00695BA0" w:rsidRDefault="005B6471" w:rsidP="005B6471">
                  <w:pPr>
                    <w:rPr>
                      <w:rFonts w:ascii="Arial" w:hAnsi="Arial" w:cs="Arial"/>
                      <w:sz w:val="23"/>
                      <w:szCs w:val="23"/>
                    </w:rPr>
                  </w:pPr>
                  <w:r w:rsidRPr="00695BA0">
                    <w:rPr>
                      <w:rFonts w:ascii="Arial" w:hAnsi="Arial" w:cs="Arial"/>
                      <w:sz w:val="23"/>
                      <w:szCs w:val="23"/>
                    </w:rPr>
                    <w:t>Within weeks</w:t>
                  </w:r>
                </w:p>
              </w:tc>
            </w:tr>
          </w:tbl>
          <w:p w:rsidR="005B6471" w:rsidRDefault="005B6471" w:rsidP="005B6471">
            <w:pPr>
              <w:rPr>
                <w:rFonts w:ascii="Arial" w:hAnsi="Arial" w:cs="Arial"/>
                <w:b/>
                <w:sz w:val="24"/>
                <w:szCs w:val="24"/>
              </w:rPr>
            </w:pPr>
          </w:p>
          <w:p w:rsidR="005B6471" w:rsidRPr="00695BA0" w:rsidRDefault="005B6471" w:rsidP="005B6471">
            <w:pPr>
              <w:rPr>
                <w:rFonts w:ascii="Arial" w:hAnsi="Arial" w:cs="Arial"/>
                <w:b/>
                <w:sz w:val="24"/>
                <w:szCs w:val="24"/>
              </w:rPr>
            </w:pPr>
          </w:p>
          <w:p w:rsidR="005B6471" w:rsidRPr="00695BA0" w:rsidRDefault="005B6471" w:rsidP="005B6471">
            <w:pPr>
              <w:rPr>
                <w:rFonts w:ascii="Arial" w:hAnsi="Arial" w:cs="Arial"/>
                <w:b/>
                <w:sz w:val="24"/>
                <w:szCs w:val="24"/>
              </w:rPr>
            </w:pPr>
            <w:r w:rsidRPr="00695BA0">
              <w:rPr>
                <w:rFonts w:ascii="Arial" w:hAnsi="Arial" w:cs="Arial"/>
                <w:b/>
                <w:sz w:val="24"/>
                <w:szCs w:val="24"/>
              </w:rPr>
              <w:t>4). Clarifying Roles of all Personnel</w:t>
            </w:r>
          </w:p>
          <w:p w:rsidR="005B6471" w:rsidRPr="00695BA0" w:rsidRDefault="005B6471" w:rsidP="005B6471">
            <w:pPr>
              <w:rPr>
                <w:rFonts w:ascii="Arial" w:hAnsi="Arial" w:cs="Arial"/>
                <w:sz w:val="24"/>
                <w:szCs w:val="24"/>
              </w:rPr>
            </w:pPr>
          </w:p>
          <w:p w:rsidR="005B6471" w:rsidRPr="00695BA0" w:rsidRDefault="005B6471" w:rsidP="005B6471">
            <w:pPr>
              <w:rPr>
                <w:rFonts w:ascii="Arial" w:hAnsi="Arial" w:cs="Arial"/>
                <w:i/>
                <w:sz w:val="24"/>
                <w:szCs w:val="24"/>
              </w:rPr>
            </w:pPr>
            <w:r w:rsidRPr="00695BA0">
              <w:rPr>
                <w:rFonts w:ascii="Arial" w:hAnsi="Arial" w:cs="Arial"/>
                <w:i/>
                <w:sz w:val="24"/>
                <w:szCs w:val="24"/>
              </w:rPr>
              <w:t>Person in Charge of the Organisation (</w:t>
            </w:r>
            <w:proofErr w:type="spellStart"/>
            <w:r w:rsidRPr="00695BA0">
              <w:rPr>
                <w:rFonts w:ascii="Arial" w:hAnsi="Arial" w:cs="Arial"/>
                <w:i/>
                <w:sz w:val="24"/>
                <w:szCs w:val="24"/>
              </w:rPr>
              <w:t>ie</w:t>
            </w:r>
            <w:proofErr w:type="spellEnd"/>
            <w:r w:rsidRPr="00695BA0">
              <w:rPr>
                <w:rFonts w:ascii="Arial" w:hAnsi="Arial" w:cs="Arial"/>
                <w:i/>
                <w:sz w:val="24"/>
                <w:szCs w:val="24"/>
              </w:rPr>
              <w:t>. CEO,</w:t>
            </w:r>
            <w:r w:rsidR="008F3431">
              <w:rPr>
                <w:rFonts w:ascii="Arial" w:hAnsi="Arial" w:cs="Arial"/>
                <w:i/>
                <w:sz w:val="24"/>
                <w:szCs w:val="24"/>
              </w:rPr>
              <w:t xml:space="preserve"> Head of Services or most senior manager in their </w:t>
            </w:r>
            <w:r w:rsidRPr="00695BA0">
              <w:rPr>
                <w:rFonts w:ascii="Arial" w:hAnsi="Arial" w:cs="Arial"/>
                <w:i/>
                <w:sz w:val="24"/>
                <w:szCs w:val="24"/>
              </w:rPr>
              <w:t>absence), responsibilities:</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contact the emergency services if deemed necessary.</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maintain a good awareness of incident specific policies, such as those outlined above, Missing Persons policy, procedure in case of fire, etc.</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adopt the role of Incident Co-ordinator unless circumstances dictate otherwise.</w:t>
            </w:r>
          </w:p>
          <w:p w:rsidR="005B6471" w:rsidRPr="00695BA0" w:rsidRDefault="005B6471" w:rsidP="005B6471">
            <w:pPr>
              <w:pStyle w:val="ListParagraph"/>
              <w:numPr>
                <w:ilvl w:val="0"/>
                <w:numId w:val="27"/>
              </w:numPr>
              <w:spacing w:after="160" w:line="259" w:lineRule="auto"/>
              <w:rPr>
                <w:rFonts w:ascii="Arial" w:hAnsi="Arial" w:cs="Arial"/>
                <w:sz w:val="24"/>
                <w:szCs w:val="24"/>
              </w:rPr>
            </w:pPr>
            <w:r w:rsidRPr="00695BA0">
              <w:rPr>
                <w:rFonts w:ascii="Arial" w:hAnsi="Arial" w:cs="Arial"/>
                <w:sz w:val="24"/>
                <w:szCs w:val="24"/>
              </w:rPr>
              <w:t>To respond to the press with the Chair of Trustees (or if unavailable, other Trustee as listed above) in a calm and professional manner.</w:t>
            </w:r>
          </w:p>
          <w:p w:rsidR="005B6471" w:rsidRPr="00695BA0" w:rsidRDefault="005B6471" w:rsidP="005B6471">
            <w:pPr>
              <w:rPr>
                <w:rFonts w:ascii="Arial" w:hAnsi="Arial" w:cs="Arial"/>
                <w:i/>
                <w:sz w:val="24"/>
                <w:szCs w:val="24"/>
              </w:rPr>
            </w:pPr>
            <w:r w:rsidRPr="00695BA0">
              <w:rPr>
                <w:rFonts w:ascii="Arial" w:hAnsi="Arial" w:cs="Arial"/>
                <w:i/>
                <w:sz w:val="24"/>
                <w:szCs w:val="24"/>
              </w:rPr>
              <w:t>Senior Manager Responsibilities:</w:t>
            </w:r>
          </w:p>
          <w:p w:rsidR="005B6471" w:rsidRPr="00695BA0"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maintain a good awareness of the role of the Incident Co-ordinator</w:t>
            </w:r>
          </w:p>
          <w:p w:rsidR="005B6471" w:rsidRPr="00695BA0"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maintain a good awareness of incident specific policies</w:t>
            </w:r>
          </w:p>
          <w:p w:rsidR="005B6471" w:rsidRDefault="005B6471" w:rsidP="005B6471">
            <w:pPr>
              <w:pStyle w:val="ListParagraph"/>
              <w:numPr>
                <w:ilvl w:val="0"/>
                <w:numId w:val="28"/>
              </w:numPr>
              <w:spacing w:after="160" w:line="259" w:lineRule="auto"/>
              <w:rPr>
                <w:rFonts w:ascii="Arial" w:hAnsi="Arial" w:cs="Arial"/>
                <w:sz w:val="24"/>
                <w:szCs w:val="24"/>
              </w:rPr>
            </w:pPr>
            <w:r w:rsidRPr="00695BA0">
              <w:rPr>
                <w:rFonts w:ascii="Arial" w:hAnsi="Arial" w:cs="Arial"/>
                <w:sz w:val="24"/>
                <w:szCs w:val="24"/>
              </w:rPr>
              <w:t>To delegate duties as incidents are dealt with and as procedures are followed, in a calm and effective manner</w:t>
            </w:r>
          </w:p>
          <w:p w:rsidR="005B6471" w:rsidRDefault="005B6471" w:rsidP="005B6471">
            <w:pPr>
              <w:pStyle w:val="ListParagraph"/>
              <w:numPr>
                <w:ilvl w:val="0"/>
                <w:numId w:val="28"/>
              </w:numPr>
              <w:spacing w:after="160" w:line="259" w:lineRule="auto"/>
              <w:rPr>
                <w:rFonts w:ascii="Arial" w:hAnsi="Arial" w:cs="Arial"/>
                <w:sz w:val="24"/>
                <w:szCs w:val="24"/>
              </w:rPr>
            </w:pPr>
            <w:r>
              <w:rPr>
                <w:rFonts w:ascii="Arial" w:hAnsi="Arial" w:cs="Arial"/>
                <w:sz w:val="24"/>
                <w:szCs w:val="24"/>
              </w:rPr>
              <w:t xml:space="preserve">To maintain a good familiarity with Guidance for Care Providers – when to notify police, </w:t>
            </w:r>
            <w:r w:rsidR="004C7235">
              <w:rPr>
                <w:rFonts w:ascii="Arial" w:hAnsi="Arial" w:cs="Arial"/>
                <w:sz w:val="24"/>
                <w:szCs w:val="24"/>
              </w:rPr>
              <w:t>urgent and non-urgent</w:t>
            </w:r>
          </w:p>
          <w:p w:rsidR="005B6471" w:rsidRPr="00695BA0" w:rsidRDefault="005B6471" w:rsidP="005B6471">
            <w:pPr>
              <w:pStyle w:val="ListParagraph"/>
              <w:numPr>
                <w:ilvl w:val="0"/>
                <w:numId w:val="28"/>
              </w:numPr>
              <w:spacing w:after="160" w:line="259" w:lineRule="auto"/>
              <w:rPr>
                <w:rFonts w:ascii="Arial" w:hAnsi="Arial" w:cs="Arial"/>
                <w:sz w:val="24"/>
                <w:szCs w:val="24"/>
              </w:rPr>
            </w:pPr>
            <w:r>
              <w:rPr>
                <w:rFonts w:ascii="Arial" w:hAnsi="Arial" w:cs="Arial"/>
                <w:sz w:val="24"/>
                <w:szCs w:val="24"/>
              </w:rPr>
              <w:t>To review incidents and take action to improve procedures and systems where necessary.</w:t>
            </w:r>
          </w:p>
          <w:p w:rsidR="005B6471" w:rsidRPr="00695BA0" w:rsidRDefault="005B6471" w:rsidP="005B6471">
            <w:pPr>
              <w:rPr>
                <w:rFonts w:ascii="Arial" w:hAnsi="Arial" w:cs="Arial"/>
                <w:i/>
                <w:sz w:val="24"/>
                <w:szCs w:val="24"/>
              </w:rPr>
            </w:pPr>
            <w:r w:rsidRPr="00695BA0">
              <w:rPr>
                <w:rFonts w:ascii="Arial" w:hAnsi="Arial" w:cs="Arial"/>
                <w:i/>
                <w:sz w:val="24"/>
                <w:szCs w:val="24"/>
              </w:rPr>
              <w:t>Staff Member’s responsibilities: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report any disasters or incidents occurring at Assist to the main office without delay</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lastRenderedPageBreak/>
              <w:t>To maintain a good awareness of evacuation procedures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respond to instructions while incident is being dealt with both calmly and efficiently</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provide reassurance to all members in such circumstances, to contain the incident and prevent further problems.</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maintain head counts when supervising their group or activity, to ensure that all are accounted for while procedures are followed.</w:t>
            </w:r>
          </w:p>
          <w:p w:rsidR="005B6471" w:rsidRPr="00695BA0" w:rsidRDefault="005B6471" w:rsidP="005B6471">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respond to distressed individuals in a calm and professional manner, referring to managers for guidance when necessary.</w:t>
            </w:r>
          </w:p>
          <w:p w:rsidR="00FA2047" w:rsidRDefault="005B6471" w:rsidP="00FA2047">
            <w:pPr>
              <w:pStyle w:val="ListParagraph"/>
              <w:numPr>
                <w:ilvl w:val="0"/>
                <w:numId w:val="29"/>
              </w:numPr>
              <w:spacing w:after="160" w:line="259" w:lineRule="auto"/>
              <w:rPr>
                <w:rFonts w:ascii="Arial" w:hAnsi="Arial" w:cs="Arial"/>
                <w:sz w:val="24"/>
                <w:szCs w:val="24"/>
              </w:rPr>
            </w:pPr>
            <w:r w:rsidRPr="00695BA0">
              <w:rPr>
                <w:rFonts w:ascii="Arial" w:hAnsi="Arial" w:cs="Arial"/>
                <w:sz w:val="24"/>
                <w:szCs w:val="24"/>
              </w:rPr>
              <w:t>To not respond to any enquiries or questions from the press, following an incident of any kind, but to refer these to the head office.</w:t>
            </w:r>
          </w:p>
          <w:p w:rsidR="00623D9C" w:rsidRPr="00623D9C" w:rsidRDefault="00623D9C" w:rsidP="00623D9C">
            <w:pPr>
              <w:pStyle w:val="ListParagraph"/>
              <w:spacing w:after="160" w:line="259" w:lineRule="auto"/>
              <w:ind w:left="765"/>
              <w:rPr>
                <w:rFonts w:ascii="Arial" w:hAnsi="Arial" w:cs="Arial"/>
                <w:sz w:val="24"/>
                <w:szCs w:val="24"/>
              </w:rPr>
            </w:pPr>
          </w:p>
          <w:p w:rsidR="005B6471" w:rsidRPr="00695BA0" w:rsidRDefault="005B6471" w:rsidP="005B6471">
            <w:pPr>
              <w:rPr>
                <w:rFonts w:ascii="Arial" w:hAnsi="Arial" w:cs="Arial"/>
                <w:i/>
                <w:sz w:val="24"/>
                <w:szCs w:val="24"/>
              </w:rPr>
            </w:pPr>
            <w:r w:rsidRPr="00695BA0">
              <w:rPr>
                <w:rFonts w:ascii="Arial" w:hAnsi="Arial" w:cs="Arial"/>
                <w:i/>
                <w:sz w:val="24"/>
                <w:szCs w:val="24"/>
              </w:rPr>
              <w:t>General ongoing responsibilities:</w:t>
            </w:r>
          </w:p>
          <w:p w:rsidR="005B6471" w:rsidRPr="00695BA0" w:rsidRDefault="005B6471" w:rsidP="005B6471">
            <w:pPr>
              <w:pStyle w:val="ListParagraph"/>
              <w:numPr>
                <w:ilvl w:val="0"/>
                <w:numId w:val="30"/>
              </w:numPr>
              <w:spacing w:after="160" w:line="259" w:lineRule="auto"/>
              <w:rPr>
                <w:rFonts w:ascii="Arial" w:hAnsi="Arial" w:cs="Arial"/>
                <w:sz w:val="24"/>
                <w:szCs w:val="24"/>
              </w:rPr>
            </w:pPr>
            <w:r w:rsidRPr="00695BA0">
              <w:rPr>
                <w:rFonts w:ascii="Arial" w:hAnsi="Arial" w:cs="Arial"/>
                <w:sz w:val="24"/>
                <w:szCs w:val="24"/>
              </w:rPr>
              <w:t>For the CEO and all staff at Assist to guard against the possibility of any serious incidents occurring by:</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Maintaining high standards of housekeeping and general good practice when engaged in all activities at Assist.</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Assessing all potential dangers proactively, dealing with or diffusing situations that might become more serious if left unattended.</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Assessing all possible risk regularly, when circumstances change or when new practices are introduced.</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Carrying out remedial work in a timely fashion.</w:t>
            </w:r>
          </w:p>
          <w:p w:rsidR="005B6471" w:rsidRPr="00695BA0" w:rsidRDefault="005B6471" w:rsidP="005B6471">
            <w:pPr>
              <w:pStyle w:val="ListParagraph"/>
              <w:numPr>
                <w:ilvl w:val="1"/>
                <w:numId w:val="30"/>
              </w:numPr>
              <w:spacing w:after="160" w:line="259" w:lineRule="auto"/>
              <w:rPr>
                <w:rFonts w:ascii="Arial" w:hAnsi="Arial" w:cs="Arial"/>
                <w:sz w:val="24"/>
                <w:szCs w:val="24"/>
              </w:rPr>
            </w:pPr>
            <w:r w:rsidRPr="00695BA0">
              <w:rPr>
                <w:rFonts w:ascii="Arial" w:hAnsi="Arial" w:cs="Arial"/>
                <w:sz w:val="24"/>
                <w:szCs w:val="24"/>
              </w:rPr>
              <w:t>Ensuring that all actions taken to mitigate against the chance of accidents or incidents are carried out with appropriate urgency.</w:t>
            </w:r>
          </w:p>
          <w:p w:rsidR="005B6471" w:rsidRDefault="005B6471" w:rsidP="005B6471">
            <w:pPr>
              <w:rPr>
                <w:rFonts w:ascii="Arial" w:hAnsi="Arial" w:cs="Arial"/>
                <w:sz w:val="24"/>
                <w:szCs w:val="24"/>
              </w:rPr>
            </w:pPr>
          </w:p>
          <w:p w:rsidR="005B6471" w:rsidRDefault="005B6471" w:rsidP="005B6471">
            <w:pPr>
              <w:rPr>
                <w:rFonts w:ascii="Arial" w:hAnsi="Arial" w:cs="Arial"/>
                <w:sz w:val="24"/>
                <w:szCs w:val="24"/>
              </w:rPr>
            </w:pPr>
          </w:p>
          <w:p w:rsidR="005B6471" w:rsidRPr="00695BA0" w:rsidRDefault="005B6471" w:rsidP="005B6471">
            <w:pPr>
              <w:rPr>
                <w:rFonts w:ascii="Arial" w:hAnsi="Arial" w:cs="Arial"/>
                <w:sz w:val="24"/>
                <w:szCs w:val="24"/>
              </w:rPr>
            </w:pPr>
          </w:p>
          <w:p w:rsidR="005B6471" w:rsidRDefault="005B6471" w:rsidP="005B6471">
            <w:pPr>
              <w:rPr>
                <w:b/>
                <w:sz w:val="24"/>
                <w:szCs w:val="24"/>
              </w:rPr>
            </w:pPr>
            <w:r w:rsidRPr="00695BA0">
              <w:rPr>
                <w:b/>
                <w:sz w:val="24"/>
                <w:szCs w:val="24"/>
              </w:rPr>
              <w:t>Useful Numbers:</w:t>
            </w:r>
            <w:r>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0"/>
            </w:tblGrid>
            <w:tr w:rsidR="005B6471" w:rsidTr="00847BC5">
              <w:tc>
                <w:tcPr>
                  <w:tcW w:w="5228" w:type="dxa"/>
                </w:tcPr>
                <w:p w:rsidR="005B6471" w:rsidRDefault="005B6471" w:rsidP="005B6471">
                  <w:pPr>
                    <w:pStyle w:val="ListParagraph"/>
                    <w:rPr>
                      <w:rFonts w:ascii="Arial" w:hAnsi="Arial" w:cs="Arial"/>
                      <w:sz w:val="24"/>
                      <w:szCs w:val="24"/>
                    </w:rPr>
                  </w:pP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Richard Ward</w:t>
                  </w:r>
                  <w:r>
                    <w:rPr>
                      <w:rFonts w:ascii="Arial" w:hAnsi="Arial" w:cs="Arial"/>
                      <w:sz w:val="24"/>
                      <w:szCs w:val="24"/>
                    </w:rPr>
                    <w:tab/>
                  </w:r>
                  <w:r>
                    <w:rPr>
                      <w:rFonts w:ascii="Arial" w:hAnsi="Arial" w:cs="Arial"/>
                      <w:sz w:val="24"/>
                      <w:szCs w:val="24"/>
                    </w:rPr>
                    <w:tab/>
                  </w: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Lucy Graver</w:t>
                  </w:r>
                  <w:r>
                    <w:rPr>
                      <w:rFonts w:ascii="Arial" w:hAnsi="Arial" w:cs="Arial"/>
                      <w:sz w:val="24"/>
                      <w:szCs w:val="24"/>
                    </w:rPr>
                    <w:tab/>
                  </w:r>
                  <w:r>
                    <w:rPr>
                      <w:rFonts w:ascii="Arial" w:hAnsi="Arial" w:cs="Arial"/>
                      <w:sz w:val="24"/>
                      <w:szCs w:val="24"/>
                    </w:rPr>
                    <w:tab/>
                  </w:r>
                  <w:r>
                    <w:rPr>
                      <w:rFonts w:ascii="Arial" w:hAnsi="Arial" w:cs="Arial"/>
                      <w:sz w:val="24"/>
                      <w:szCs w:val="24"/>
                    </w:rPr>
                    <w:tab/>
                  </w:r>
                </w:p>
                <w:p w:rsidR="005B6471" w:rsidRDefault="005B6471" w:rsidP="005B6471">
                  <w:pPr>
                    <w:pStyle w:val="ListParagraph"/>
                    <w:numPr>
                      <w:ilvl w:val="0"/>
                      <w:numId w:val="31"/>
                    </w:numPr>
                    <w:rPr>
                      <w:rFonts w:ascii="Arial" w:hAnsi="Arial" w:cs="Arial"/>
                      <w:sz w:val="24"/>
                      <w:szCs w:val="24"/>
                    </w:rPr>
                  </w:pPr>
                  <w:r>
                    <w:rPr>
                      <w:rFonts w:ascii="Arial" w:hAnsi="Arial" w:cs="Arial"/>
                      <w:sz w:val="24"/>
                      <w:szCs w:val="24"/>
                    </w:rPr>
                    <w:t>Leah Crook</w:t>
                  </w:r>
                  <w:r>
                    <w:rPr>
                      <w:rFonts w:ascii="Arial" w:hAnsi="Arial" w:cs="Arial"/>
                      <w:sz w:val="24"/>
                      <w:szCs w:val="24"/>
                    </w:rPr>
                    <w:tab/>
                  </w:r>
                </w:p>
                <w:p w:rsidR="005B6471" w:rsidRPr="007F7A4C" w:rsidRDefault="00251177" w:rsidP="005B6471">
                  <w:pPr>
                    <w:pStyle w:val="ListParagraph"/>
                    <w:numPr>
                      <w:ilvl w:val="0"/>
                      <w:numId w:val="31"/>
                    </w:numPr>
                    <w:rPr>
                      <w:rFonts w:ascii="Arial" w:hAnsi="Arial" w:cs="Arial"/>
                      <w:sz w:val="24"/>
                      <w:szCs w:val="24"/>
                    </w:rPr>
                  </w:pPr>
                  <w:r>
                    <w:rPr>
                      <w:rFonts w:ascii="Arial" w:hAnsi="Arial" w:cs="Arial"/>
                      <w:sz w:val="24"/>
                      <w:szCs w:val="24"/>
                    </w:rPr>
                    <w:t>Charles Moore</w:t>
                  </w:r>
                  <w:r w:rsidR="005B6471" w:rsidRPr="007F7A4C">
                    <w:rPr>
                      <w:rFonts w:ascii="Arial" w:hAnsi="Arial" w:cs="Arial"/>
                      <w:sz w:val="24"/>
                      <w:szCs w:val="24"/>
                    </w:rPr>
                    <w:tab/>
                  </w:r>
                </w:p>
              </w:tc>
              <w:tc>
                <w:tcPr>
                  <w:tcW w:w="5228" w:type="dxa"/>
                </w:tcPr>
                <w:p w:rsidR="005B6471" w:rsidRDefault="005B6471" w:rsidP="005B6471">
                  <w:pPr>
                    <w:spacing w:after="200" w:line="276" w:lineRule="auto"/>
                    <w:rPr>
                      <w:rFonts w:ascii="Arial" w:hAnsi="Arial" w:cs="Arial"/>
                      <w:sz w:val="24"/>
                      <w:szCs w:val="24"/>
                    </w:rPr>
                  </w:pPr>
                </w:p>
                <w:p w:rsidR="005B6471" w:rsidRPr="007F7A4C" w:rsidRDefault="005B6471" w:rsidP="005B6471">
                  <w:pPr>
                    <w:spacing w:after="200" w:line="276" w:lineRule="auto"/>
                    <w:rPr>
                      <w:rFonts w:ascii="Arial" w:hAnsi="Arial" w:cs="Arial"/>
                      <w:sz w:val="24"/>
                      <w:szCs w:val="24"/>
                    </w:rPr>
                  </w:pPr>
                  <w:r w:rsidRPr="007F7A4C">
                    <w:rPr>
                      <w:rFonts w:ascii="Arial" w:hAnsi="Arial" w:cs="Arial"/>
                      <w:sz w:val="96"/>
                      <w:szCs w:val="96"/>
                    </w:rPr>
                    <w:t>}</w:t>
                  </w:r>
                  <w:r>
                    <w:rPr>
                      <w:rFonts w:ascii="Arial" w:hAnsi="Arial" w:cs="Arial"/>
                      <w:sz w:val="24"/>
                      <w:szCs w:val="24"/>
                    </w:rPr>
                    <w:t>All numbers listed on private contact lists</w:t>
                  </w:r>
                </w:p>
              </w:tc>
            </w:tr>
          </w:tbl>
          <w:p w:rsidR="005B6471" w:rsidRDefault="005B6471" w:rsidP="005B6471">
            <w:pPr>
              <w:spacing w:after="200" w:line="276" w:lineRule="auto"/>
              <w:rPr>
                <w:rFonts w:ascii="Arial" w:hAnsi="Arial" w:cs="Arial"/>
                <w:sz w:val="24"/>
                <w:szCs w:val="24"/>
              </w:rPr>
            </w:pPr>
            <w:r w:rsidRPr="007F7A4C">
              <w:rPr>
                <w:rFonts w:ascii="Arial" w:hAnsi="Arial" w:cs="Arial"/>
                <w:sz w:val="24"/>
                <w:szCs w:val="24"/>
              </w:rPr>
              <w:tab/>
            </w:r>
            <w:r w:rsidRPr="007F7A4C">
              <w:rPr>
                <w:rFonts w:ascii="Arial"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49"/>
            </w:tblGrid>
            <w:tr w:rsidR="005B6471" w:rsidTr="00847BC5">
              <w:tc>
                <w:tcPr>
                  <w:tcW w:w="5228" w:type="dxa"/>
                </w:tcPr>
                <w:p w:rsidR="005B6471" w:rsidRDefault="005B6471" w:rsidP="005B6471">
                  <w:pPr>
                    <w:rPr>
                      <w:rFonts w:ascii="Arial" w:hAnsi="Arial" w:cs="Arial"/>
                      <w:sz w:val="24"/>
                      <w:szCs w:val="24"/>
                      <w:u w:val="single"/>
                    </w:rPr>
                  </w:pPr>
                  <w:r w:rsidRPr="00B52016">
                    <w:rPr>
                      <w:rFonts w:ascii="Arial" w:hAnsi="Arial" w:cs="Arial"/>
                      <w:sz w:val="24"/>
                      <w:szCs w:val="24"/>
                      <w:u w:val="single"/>
                    </w:rPr>
                    <w:t>Trustees to be contacted:</w:t>
                  </w:r>
                </w:p>
                <w:p w:rsidR="005B6471" w:rsidRPr="00B52016" w:rsidRDefault="005B6471" w:rsidP="005B6471">
                  <w:pPr>
                    <w:rPr>
                      <w:rFonts w:ascii="Arial" w:hAnsi="Arial" w:cs="Arial"/>
                      <w:sz w:val="24"/>
                      <w:szCs w:val="24"/>
                      <w:u w:val="single"/>
                    </w:rPr>
                  </w:pPr>
                </w:p>
                <w:p w:rsidR="005B6471" w:rsidRPr="000B1F1B" w:rsidRDefault="005B6471" w:rsidP="000B1F1B">
                  <w:pPr>
                    <w:rPr>
                      <w:rFonts w:ascii="Arial" w:hAnsi="Arial" w:cs="Arial"/>
                      <w:sz w:val="24"/>
                      <w:szCs w:val="24"/>
                    </w:rPr>
                  </w:pPr>
                  <w:bookmarkStart w:id="0" w:name="_GoBack"/>
                  <w:bookmarkEnd w:id="0"/>
                </w:p>
                <w:p w:rsidR="005B6471" w:rsidRDefault="005B6471" w:rsidP="005B6471">
                  <w:pPr>
                    <w:pStyle w:val="ListParagraph"/>
                    <w:numPr>
                      <w:ilvl w:val="0"/>
                      <w:numId w:val="32"/>
                    </w:numPr>
                    <w:rPr>
                      <w:rFonts w:ascii="Arial" w:hAnsi="Arial" w:cs="Arial"/>
                      <w:sz w:val="24"/>
                      <w:szCs w:val="24"/>
                    </w:rPr>
                  </w:pPr>
                  <w:r>
                    <w:rPr>
                      <w:rFonts w:ascii="Arial" w:hAnsi="Arial" w:cs="Arial"/>
                      <w:sz w:val="24"/>
                      <w:szCs w:val="24"/>
                    </w:rPr>
                    <w:t>Tracey Hughes</w:t>
                  </w:r>
                </w:p>
                <w:p w:rsidR="00251177" w:rsidRPr="004C7235" w:rsidRDefault="005B6471" w:rsidP="004C7235">
                  <w:pPr>
                    <w:pStyle w:val="ListParagraph"/>
                    <w:numPr>
                      <w:ilvl w:val="0"/>
                      <w:numId w:val="32"/>
                    </w:numPr>
                    <w:rPr>
                      <w:rFonts w:ascii="Arial" w:hAnsi="Arial" w:cs="Arial"/>
                      <w:sz w:val="24"/>
                      <w:szCs w:val="24"/>
                    </w:rPr>
                  </w:pPr>
                  <w:r>
                    <w:rPr>
                      <w:rFonts w:ascii="Arial" w:hAnsi="Arial" w:cs="Arial"/>
                      <w:sz w:val="24"/>
                      <w:szCs w:val="24"/>
                    </w:rPr>
                    <w:t>Matt Langley</w:t>
                  </w:r>
                </w:p>
                <w:p w:rsidR="008F3431" w:rsidRPr="00A4421C" w:rsidRDefault="008F3431" w:rsidP="005B6471">
                  <w:pPr>
                    <w:pStyle w:val="ListParagraph"/>
                    <w:numPr>
                      <w:ilvl w:val="0"/>
                      <w:numId w:val="32"/>
                    </w:numPr>
                    <w:rPr>
                      <w:rFonts w:ascii="Arial" w:hAnsi="Arial" w:cs="Arial"/>
                      <w:sz w:val="24"/>
                      <w:szCs w:val="24"/>
                    </w:rPr>
                  </w:pPr>
                  <w:r>
                    <w:rPr>
                      <w:rFonts w:ascii="Arial" w:hAnsi="Arial" w:cs="Arial"/>
                      <w:sz w:val="24"/>
                      <w:szCs w:val="24"/>
                    </w:rPr>
                    <w:t>Jim Tremlett</w:t>
                  </w:r>
                </w:p>
              </w:tc>
              <w:tc>
                <w:tcPr>
                  <w:tcW w:w="5228" w:type="dxa"/>
                </w:tcPr>
                <w:p w:rsidR="005B6471" w:rsidRDefault="005B6471" w:rsidP="005B6471">
                  <w:pPr>
                    <w:spacing w:after="200" w:line="276" w:lineRule="auto"/>
                    <w:rPr>
                      <w:rFonts w:ascii="Arial" w:hAnsi="Arial" w:cs="Arial"/>
                      <w:sz w:val="24"/>
                      <w:szCs w:val="24"/>
                    </w:rPr>
                  </w:pPr>
                </w:p>
                <w:p w:rsidR="005B6471" w:rsidRDefault="005B6471" w:rsidP="005B6471">
                  <w:pPr>
                    <w:spacing w:after="200" w:line="276" w:lineRule="auto"/>
                    <w:rPr>
                      <w:rFonts w:ascii="Arial" w:hAnsi="Arial" w:cs="Arial"/>
                      <w:sz w:val="24"/>
                      <w:szCs w:val="24"/>
                    </w:rPr>
                  </w:pPr>
                </w:p>
                <w:p w:rsidR="005B6471" w:rsidRDefault="005B6471" w:rsidP="005B6471">
                  <w:pPr>
                    <w:spacing w:after="200" w:line="276" w:lineRule="auto"/>
                    <w:rPr>
                      <w:rFonts w:ascii="Arial" w:hAnsi="Arial" w:cs="Arial"/>
                      <w:sz w:val="24"/>
                      <w:szCs w:val="24"/>
                    </w:rPr>
                  </w:pPr>
                  <w:r w:rsidRPr="007F7A4C">
                    <w:rPr>
                      <w:rFonts w:ascii="Arial" w:hAnsi="Arial" w:cs="Arial"/>
                      <w:sz w:val="96"/>
                      <w:szCs w:val="96"/>
                    </w:rPr>
                    <w:t>}</w:t>
                  </w:r>
                  <w:r>
                    <w:rPr>
                      <w:rFonts w:ascii="Arial" w:hAnsi="Arial" w:cs="Arial"/>
                      <w:sz w:val="24"/>
                      <w:szCs w:val="24"/>
                    </w:rPr>
                    <w:t>All numbers listed on private contact lists</w:t>
                  </w:r>
                </w:p>
              </w:tc>
            </w:tr>
          </w:tbl>
          <w:p w:rsidR="005B6471" w:rsidRPr="00FF1B11" w:rsidRDefault="005B6471" w:rsidP="005B6471">
            <w:pPr>
              <w:spacing w:after="200" w:line="276" w:lineRule="auto"/>
              <w:rPr>
                <w:rFonts w:ascii="Arial" w:hAnsi="Arial" w:cs="Arial"/>
                <w:sz w:val="24"/>
                <w:szCs w:val="24"/>
              </w:rPr>
            </w:pPr>
          </w:p>
          <w:tbl>
            <w:tblPr>
              <w:tblStyle w:val="TableGrid"/>
              <w:tblW w:w="0" w:type="auto"/>
              <w:tblLook w:val="04A0" w:firstRow="1" w:lastRow="0" w:firstColumn="1" w:lastColumn="0" w:noHBand="0" w:noVBand="1"/>
            </w:tblPr>
            <w:tblGrid>
              <w:gridCol w:w="5069"/>
              <w:gridCol w:w="5048"/>
            </w:tblGrid>
            <w:tr w:rsidR="005B6471" w:rsidTr="00847BC5">
              <w:tc>
                <w:tcPr>
                  <w:tcW w:w="5228" w:type="dxa"/>
                </w:tcPr>
                <w:p w:rsidR="005B6471" w:rsidRPr="00B52016" w:rsidRDefault="005B6471" w:rsidP="005B6471">
                  <w:pPr>
                    <w:rPr>
                      <w:rFonts w:ascii="Arial" w:hAnsi="Arial" w:cs="Arial"/>
                      <w:sz w:val="24"/>
                      <w:szCs w:val="24"/>
                      <w:u w:val="single"/>
                    </w:rPr>
                  </w:pPr>
                  <w:r w:rsidRPr="00B52016">
                    <w:rPr>
                      <w:rFonts w:ascii="Arial" w:hAnsi="Arial" w:cs="Arial"/>
                      <w:sz w:val="24"/>
                      <w:szCs w:val="24"/>
                      <w:u w:val="single"/>
                    </w:rPr>
                    <w:t>Emergency Services:</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Police Emergency</w:t>
                  </w:r>
                  <w:r>
                    <w:rPr>
                      <w:rFonts w:ascii="Arial" w:hAnsi="Arial" w:cs="Arial"/>
                      <w:sz w:val="24"/>
                      <w:szCs w:val="24"/>
                    </w:rPr>
                    <w:tab/>
                  </w:r>
                  <w:r>
                    <w:rPr>
                      <w:rFonts w:ascii="Arial" w:hAnsi="Arial" w:cs="Arial"/>
                      <w:sz w:val="24"/>
                      <w:szCs w:val="24"/>
                    </w:rPr>
                    <w:tab/>
                    <w:t>999</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lastRenderedPageBreak/>
                    <w:t>Police Non-Emergency</w:t>
                  </w:r>
                  <w:r>
                    <w:rPr>
                      <w:rFonts w:ascii="Arial" w:hAnsi="Arial" w:cs="Arial"/>
                      <w:sz w:val="24"/>
                      <w:szCs w:val="24"/>
                    </w:rPr>
                    <w:tab/>
                    <w:t>101</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Ambulance</w:t>
                  </w:r>
                  <w:r>
                    <w:rPr>
                      <w:rFonts w:ascii="Arial" w:hAnsi="Arial" w:cs="Arial"/>
                      <w:sz w:val="24"/>
                      <w:szCs w:val="24"/>
                    </w:rPr>
                    <w:tab/>
                  </w:r>
                  <w:r>
                    <w:rPr>
                      <w:rFonts w:ascii="Arial" w:hAnsi="Arial" w:cs="Arial"/>
                      <w:sz w:val="24"/>
                      <w:szCs w:val="24"/>
                    </w:rPr>
                    <w:tab/>
                  </w:r>
                  <w:r>
                    <w:rPr>
                      <w:rFonts w:ascii="Arial" w:hAnsi="Arial" w:cs="Arial"/>
                      <w:sz w:val="24"/>
                      <w:szCs w:val="24"/>
                    </w:rPr>
                    <w:tab/>
                    <w:t>999</w:t>
                  </w:r>
                </w:p>
                <w:p w:rsidR="005B6471" w:rsidRDefault="005B6471" w:rsidP="005B6471">
                  <w:pPr>
                    <w:pStyle w:val="ListParagraph"/>
                    <w:numPr>
                      <w:ilvl w:val="0"/>
                      <w:numId w:val="33"/>
                    </w:numPr>
                    <w:rPr>
                      <w:rFonts w:ascii="Arial" w:hAnsi="Arial" w:cs="Arial"/>
                      <w:sz w:val="24"/>
                      <w:szCs w:val="24"/>
                    </w:rPr>
                  </w:pPr>
                  <w:r>
                    <w:rPr>
                      <w:rFonts w:ascii="Arial" w:hAnsi="Arial" w:cs="Arial"/>
                      <w:sz w:val="24"/>
                      <w:szCs w:val="24"/>
                    </w:rPr>
                    <w:t>Fire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999</w:t>
                  </w:r>
                </w:p>
                <w:p w:rsidR="005B6471" w:rsidRDefault="005B6471" w:rsidP="005B6471">
                  <w:pPr>
                    <w:rPr>
                      <w:rFonts w:ascii="Arial" w:hAnsi="Arial" w:cs="Arial"/>
                      <w:sz w:val="24"/>
                      <w:szCs w:val="24"/>
                    </w:rPr>
                  </w:pPr>
                  <w:r>
                    <w:rPr>
                      <w:rFonts w:ascii="Arial" w:hAnsi="Arial" w:cs="Arial"/>
                      <w:sz w:val="24"/>
                      <w:szCs w:val="24"/>
                    </w:rPr>
                    <w:t>A&amp;E NNUH Switchboard</w:t>
                  </w:r>
                  <w:r>
                    <w:rPr>
                      <w:rFonts w:ascii="Arial" w:hAnsi="Arial" w:cs="Arial"/>
                      <w:sz w:val="24"/>
                      <w:szCs w:val="24"/>
                    </w:rPr>
                    <w:tab/>
                    <w:t>01603 286 286</w:t>
                  </w:r>
                </w:p>
              </w:tc>
              <w:tc>
                <w:tcPr>
                  <w:tcW w:w="5228" w:type="dxa"/>
                </w:tcPr>
                <w:p w:rsidR="005B6471" w:rsidRPr="00FF1B11" w:rsidRDefault="005B6471" w:rsidP="005B6471">
                  <w:pPr>
                    <w:rPr>
                      <w:rFonts w:ascii="Arial" w:hAnsi="Arial" w:cs="Arial"/>
                      <w:sz w:val="24"/>
                      <w:szCs w:val="24"/>
                      <w:u w:val="single"/>
                    </w:rPr>
                  </w:pPr>
                  <w:r w:rsidRPr="00FF1B11">
                    <w:rPr>
                      <w:rFonts w:ascii="Arial" w:hAnsi="Arial" w:cs="Arial"/>
                      <w:sz w:val="24"/>
                      <w:szCs w:val="24"/>
                      <w:u w:val="single"/>
                    </w:rPr>
                    <w:lastRenderedPageBreak/>
                    <w:t>Utilities:</w:t>
                  </w:r>
                </w:p>
                <w:p w:rsidR="005B6471" w:rsidRDefault="005B6471"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t>Gas: 0800 111 999</w:t>
                  </w:r>
                  <w:r w:rsidR="00251177">
                    <w:rPr>
                      <w:rFonts w:ascii="Arial" w:hAnsi="Arial" w:cs="Arial"/>
                      <w:sz w:val="24"/>
                      <w:szCs w:val="24"/>
                    </w:rPr>
                    <w:t xml:space="preserve"> </w:t>
                  </w:r>
                </w:p>
                <w:p w:rsidR="005B6471" w:rsidRDefault="005B6471"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t>Elec: 0800 783 8838</w:t>
                  </w:r>
                </w:p>
                <w:p w:rsidR="005B6471" w:rsidRPr="00FF1B11" w:rsidRDefault="007D2123" w:rsidP="005B6471">
                  <w:pPr>
                    <w:pStyle w:val="ListParagraph"/>
                    <w:numPr>
                      <w:ilvl w:val="0"/>
                      <w:numId w:val="36"/>
                    </w:numPr>
                    <w:spacing w:after="0" w:line="240" w:lineRule="auto"/>
                    <w:rPr>
                      <w:rFonts w:ascii="Arial" w:hAnsi="Arial" w:cs="Arial"/>
                      <w:sz w:val="24"/>
                      <w:szCs w:val="24"/>
                    </w:rPr>
                  </w:pPr>
                  <w:r>
                    <w:rPr>
                      <w:rFonts w:ascii="Arial" w:hAnsi="Arial" w:cs="Arial"/>
                      <w:sz w:val="24"/>
                      <w:szCs w:val="24"/>
                    </w:rPr>
                    <w:lastRenderedPageBreak/>
                    <w:t xml:space="preserve">Water: </w:t>
                  </w:r>
                  <w:hyperlink r:id="rId9" w:history="1">
                    <w:r w:rsidRPr="007D2123">
                      <w:rPr>
                        <w:rFonts w:ascii="Arial" w:hAnsi="Arial" w:cs="Arial"/>
                        <w:sz w:val="24"/>
                        <w:szCs w:val="24"/>
                      </w:rPr>
                      <w:t>0800 771881</w:t>
                    </w:r>
                  </w:hyperlink>
                </w:p>
              </w:tc>
            </w:tr>
          </w:tbl>
          <w:p w:rsidR="005B6471" w:rsidRDefault="005B6471" w:rsidP="005B6471">
            <w:pPr>
              <w:rPr>
                <w:rFonts w:ascii="Arial" w:hAnsi="Arial" w:cs="Arial"/>
                <w:sz w:val="24"/>
                <w:szCs w:val="24"/>
              </w:rPr>
            </w:pPr>
          </w:p>
          <w:p w:rsidR="00FA2047" w:rsidRDefault="00FA2047" w:rsidP="005B6471">
            <w:pPr>
              <w:rPr>
                <w:rFonts w:ascii="Arial" w:hAnsi="Arial" w:cs="Arial"/>
                <w:sz w:val="24"/>
                <w:szCs w:val="24"/>
              </w:rPr>
            </w:pPr>
          </w:p>
          <w:p w:rsidR="005B6471" w:rsidRPr="0003571B" w:rsidRDefault="005B6471" w:rsidP="005B6471">
            <w:pPr>
              <w:rPr>
                <w:rFonts w:ascii="Arial" w:hAnsi="Arial" w:cs="Arial"/>
                <w:sz w:val="24"/>
                <w:szCs w:val="24"/>
                <w:u w:val="single"/>
              </w:rPr>
            </w:pPr>
            <w:r w:rsidRPr="0003571B">
              <w:rPr>
                <w:rFonts w:ascii="Arial" w:hAnsi="Arial" w:cs="Arial"/>
                <w:sz w:val="24"/>
                <w:szCs w:val="24"/>
                <w:u w:val="single"/>
              </w:rPr>
              <w:t>Multi Agency Safeguarding Hub / Norfolk Adult Social Services</w:t>
            </w:r>
          </w:p>
          <w:p w:rsidR="00FA2047" w:rsidRPr="00FA2047" w:rsidRDefault="005B6471" w:rsidP="00FA2047">
            <w:pPr>
              <w:pStyle w:val="ListParagraph"/>
              <w:numPr>
                <w:ilvl w:val="0"/>
                <w:numId w:val="34"/>
              </w:numPr>
              <w:rPr>
                <w:rFonts w:ascii="Arial" w:hAnsi="Arial" w:cs="Arial"/>
                <w:sz w:val="24"/>
                <w:szCs w:val="24"/>
              </w:rPr>
            </w:pPr>
            <w:r>
              <w:rPr>
                <w:rFonts w:ascii="Arial" w:hAnsi="Arial" w:cs="Arial"/>
                <w:sz w:val="24"/>
                <w:szCs w:val="24"/>
              </w:rPr>
              <w:t>0344 800 8020 (24 hour number)</w:t>
            </w:r>
          </w:p>
          <w:p w:rsidR="00FA2047" w:rsidRPr="00FA2047" w:rsidRDefault="00FA2047" w:rsidP="00FA2047">
            <w:pPr>
              <w:rPr>
                <w:rFonts w:ascii="Arial" w:hAnsi="Arial" w:cs="Arial"/>
                <w:sz w:val="24"/>
                <w:szCs w:val="24"/>
              </w:rPr>
            </w:pPr>
          </w:p>
          <w:p w:rsidR="005B6471" w:rsidRDefault="005B6471" w:rsidP="005B6471">
            <w:pPr>
              <w:rPr>
                <w:rFonts w:ascii="Arial" w:hAnsi="Arial" w:cs="Arial"/>
                <w:sz w:val="24"/>
                <w:szCs w:val="24"/>
                <w:u w:val="single"/>
              </w:rPr>
            </w:pPr>
            <w:r w:rsidRPr="0003571B">
              <w:rPr>
                <w:rFonts w:ascii="Arial" w:hAnsi="Arial" w:cs="Arial"/>
                <w:sz w:val="24"/>
                <w:szCs w:val="24"/>
                <w:u w:val="single"/>
              </w:rPr>
              <w:t>Community Learning Disabilities Teams:</w:t>
            </w:r>
          </w:p>
          <w:p w:rsidR="00251177" w:rsidRPr="0003571B" w:rsidRDefault="00251177" w:rsidP="005B6471">
            <w:pPr>
              <w:rPr>
                <w:rFonts w:ascii="Arial" w:hAnsi="Arial" w:cs="Arial"/>
                <w:sz w:val="24"/>
                <w:szCs w:val="24"/>
                <w:u w:val="single"/>
              </w:rPr>
            </w:pPr>
          </w:p>
          <w:p w:rsidR="005B6471" w:rsidRDefault="005B6471" w:rsidP="005B6471">
            <w:pPr>
              <w:pStyle w:val="ListParagraph"/>
              <w:numPr>
                <w:ilvl w:val="0"/>
                <w:numId w:val="34"/>
              </w:numPr>
              <w:rPr>
                <w:rFonts w:ascii="Arial" w:hAnsi="Arial" w:cs="Arial"/>
                <w:sz w:val="24"/>
                <w:szCs w:val="24"/>
              </w:rPr>
            </w:pPr>
            <w:r>
              <w:rPr>
                <w:rFonts w:ascii="Arial" w:hAnsi="Arial" w:cs="Arial"/>
                <w:sz w:val="24"/>
                <w:szCs w:val="24"/>
              </w:rPr>
              <w:t>Norwich</w:t>
            </w:r>
            <w:r>
              <w:rPr>
                <w:rFonts w:ascii="Arial" w:hAnsi="Arial" w:cs="Arial"/>
                <w:sz w:val="24"/>
                <w:szCs w:val="24"/>
              </w:rPr>
              <w:tab/>
            </w:r>
            <w:r>
              <w:rPr>
                <w:rFonts w:ascii="Arial" w:hAnsi="Arial" w:cs="Arial"/>
                <w:sz w:val="24"/>
                <w:szCs w:val="24"/>
              </w:rPr>
              <w:tab/>
            </w:r>
            <w:r>
              <w:rPr>
                <w:rFonts w:ascii="Arial" w:hAnsi="Arial" w:cs="Arial"/>
                <w:sz w:val="24"/>
                <w:szCs w:val="24"/>
              </w:rPr>
              <w:tab/>
              <w:t>01603 638520</w:t>
            </w:r>
          </w:p>
          <w:p w:rsidR="005B6471" w:rsidRDefault="005B6471" w:rsidP="005B6471">
            <w:pPr>
              <w:pStyle w:val="ListParagraph"/>
              <w:numPr>
                <w:ilvl w:val="0"/>
                <w:numId w:val="34"/>
              </w:numPr>
              <w:rPr>
                <w:rFonts w:ascii="Arial" w:hAnsi="Arial" w:cs="Arial"/>
                <w:sz w:val="24"/>
                <w:szCs w:val="24"/>
              </w:rPr>
            </w:pPr>
            <w:r>
              <w:rPr>
                <w:rFonts w:ascii="Arial" w:hAnsi="Arial" w:cs="Arial"/>
                <w:sz w:val="24"/>
                <w:szCs w:val="24"/>
              </w:rPr>
              <w:t>Southern (Attleborough)</w:t>
            </w:r>
            <w:r>
              <w:rPr>
                <w:rFonts w:ascii="Arial" w:hAnsi="Arial" w:cs="Arial"/>
                <w:sz w:val="24"/>
                <w:szCs w:val="24"/>
              </w:rPr>
              <w:tab/>
              <w:t>01953 450800</w:t>
            </w:r>
          </w:p>
          <w:p w:rsidR="005B6471" w:rsidRDefault="00251177" w:rsidP="005B6471">
            <w:pPr>
              <w:pStyle w:val="ListParagraph"/>
              <w:numPr>
                <w:ilvl w:val="0"/>
                <w:numId w:val="34"/>
              </w:numPr>
              <w:rPr>
                <w:rFonts w:ascii="Arial" w:hAnsi="Arial" w:cs="Arial"/>
                <w:sz w:val="24"/>
                <w:szCs w:val="24"/>
              </w:rPr>
            </w:pPr>
            <w:r>
              <w:rPr>
                <w:rFonts w:ascii="Arial" w:hAnsi="Arial" w:cs="Arial"/>
                <w:sz w:val="24"/>
                <w:szCs w:val="24"/>
              </w:rPr>
              <w:t>Northern (Kelling</w:t>
            </w:r>
            <w:r w:rsidR="005B6471">
              <w:rPr>
                <w:rFonts w:ascii="Arial" w:hAnsi="Arial" w:cs="Arial"/>
                <w:sz w:val="24"/>
                <w:szCs w:val="24"/>
              </w:rPr>
              <w:t>)</w:t>
            </w:r>
            <w:r w:rsidR="005B6471">
              <w:rPr>
                <w:rFonts w:ascii="Arial" w:hAnsi="Arial" w:cs="Arial"/>
                <w:sz w:val="24"/>
                <w:szCs w:val="24"/>
              </w:rPr>
              <w:tab/>
            </w:r>
            <w:r w:rsidR="005B6471">
              <w:rPr>
                <w:rFonts w:ascii="Arial" w:hAnsi="Arial" w:cs="Arial"/>
                <w:sz w:val="24"/>
                <w:szCs w:val="24"/>
              </w:rPr>
              <w:tab/>
              <w:t>01263 676111</w:t>
            </w:r>
          </w:p>
          <w:p w:rsidR="005B6471" w:rsidRDefault="005B6471" w:rsidP="005B6471">
            <w:pPr>
              <w:rPr>
                <w:rFonts w:ascii="Arial" w:hAnsi="Arial" w:cs="Arial"/>
                <w:sz w:val="24"/>
                <w:szCs w:val="24"/>
              </w:rPr>
            </w:pPr>
          </w:p>
          <w:p w:rsidR="005B6471" w:rsidRDefault="005B6471" w:rsidP="005B6471">
            <w:pPr>
              <w:rPr>
                <w:rFonts w:ascii="Arial" w:hAnsi="Arial" w:cs="Arial"/>
                <w:sz w:val="24"/>
                <w:szCs w:val="24"/>
                <w:u w:val="single"/>
              </w:rPr>
            </w:pPr>
            <w:r w:rsidRPr="0003571B">
              <w:rPr>
                <w:rFonts w:ascii="Arial" w:hAnsi="Arial" w:cs="Arial"/>
                <w:sz w:val="24"/>
                <w:szCs w:val="24"/>
                <w:u w:val="single"/>
              </w:rPr>
              <w:t>County Transport Officers:</w:t>
            </w:r>
          </w:p>
          <w:p w:rsidR="00251177" w:rsidRPr="0003571B" w:rsidRDefault="00251177" w:rsidP="005B6471">
            <w:pPr>
              <w:rPr>
                <w:rFonts w:ascii="Arial" w:hAnsi="Arial" w:cs="Arial"/>
                <w:sz w:val="24"/>
                <w:szCs w:val="24"/>
                <w:u w:val="single"/>
              </w:rPr>
            </w:pPr>
          </w:p>
          <w:p w:rsidR="005B6471" w:rsidRDefault="005B6471" w:rsidP="005B6471">
            <w:pPr>
              <w:pStyle w:val="ListParagraph"/>
              <w:numPr>
                <w:ilvl w:val="0"/>
                <w:numId w:val="35"/>
              </w:numPr>
              <w:rPr>
                <w:rFonts w:ascii="Arial" w:hAnsi="Arial" w:cs="Arial"/>
                <w:sz w:val="24"/>
                <w:szCs w:val="24"/>
              </w:rPr>
            </w:pPr>
            <w:r>
              <w:rPr>
                <w:rFonts w:ascii="Arial" w:hAnsi="Arial" w:cs="Arial"/>
                <w:sz w:val="24"/>
                <w:szCs w:val="24"/>
              </w:rPr>
              <w:t>01603 224365 / 224359</w:t>
            </w:r>
          </w:p>
          <w:p w:rsidR="005B6471" w:rsidRDefault="005B6471" w:rsidP="005B6471">
            <w:pPr>
              <w:pStyle w:val="ListParagraph"/>
              <w:ind w:left="1440"/>
              <w:rPr>
                <w:rFonts w:ascii="Arial" w:hAnsi="Arial" w:cs="Arial"/>
                <w:sz w:val="24"/>
                <w:szCs w:val="24"/>
              </w:rPr>
            </w:pPr>
          </w:p>
          <w:p w:rsidR="00251177" w:rsidRPr="00FA2047" w:rsidRDefault="00251177" w:rsidP="00FA2047">
            <w:pPr>
              <w:rPr>
                <w:rFonts w:ascii="Arial" w:hAnsi="Arial" w:cs="Arial"/>
                <w:sz w:val="24"/>
                <w:szCs w:val="24"/>
              </w:rPr>
            </w:pPr>
          </w:p>
          <w:p w:rsidR="005B6471" w:rsidRPr="00F80356" w:rsidRDefault="005B6471" w:rsidP="005B6471">
            <w:pPr>
              <w:suppressAutoHyphens/>
              <w:rPr>
                <w:rFonts w:ascii="Arial" w:hAnsi="Arial" w:cs="Arial"/>
                <w:sz w:val="24"/>
                <w:szCs w:val="24"/>
              </w:rPr>
            </w:pPr>
          </w:p>
        </w:tc>
      </w:tr>
      <w:tr w:rsidR="00DD0D88" w:rsidTr="005B6471">
        <w:trPr>
          <w:trHeight w:val="571"/>
        </w:trPr>
        <w:tc>
          <w:tcPr>
            <w:tcW w:w="10343"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rsidSect="005B647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595F19">
      <w:t xml:space="preserve">Disaster Policy </w:t>
    </w:r>
    <w:r w:rsidR="004E5100">
      <w:t xml:space="preserve">/ Reviewed </w:t>
    </w:r>
    <w:r w:rsidR="000B1F1B">
      <w:t>May 2024</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004F7"/>
    <w:multiLevelType w:val="hybridMultilevel"/>
    <w:tmpl w:val="46C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14D1E"/>
    <w:multiLevelType w:val="hybridMultilevel"/>
    <w:tmpl w:val="6EB44B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70E39C2"/>
    <w:multiLevelType w:val="hybridMultilevel"/>
    <w:tmpl w:val="EF90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A48AF"/>
    <w:multiLevelType w:val="hybridMultilevel"/>
    <w:tmpl w:val="38D0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3F49DD"/>
    <w:multiLevelType w:val="hybridMultilevel"/>
    <w:tmpl w:val="BEC2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2591C"/>
    <w:multiLevelType w:val="hybridMultilevel"/>
    <w:tmpl w:val="A25E7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692233"/>
    <w:multiLevelType w:val="hybridMultilevel"/>
    <w:tmpl w:val="8936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A5230"/>
    <w:multiLevelType w:val="hybridMultilevel"/>
    <w:tmpl w:val="983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86330"/>
    <w:multiLevelType w:val="hybridMultilevel"/>
    <w:tmpl w:val="0D6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B37C0"/>
    <w:multiLevelType w:val="hybridMultilevel"/>
    <w:tmpl w:val="0ECA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A2AC1"/>
    <w:multiLevelType w:val="hybridMultilevel"/>
    <w:tmpl w:val="D1369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176E8F"/>
    <w:multiLevelType w:val="hybridMultilevel"/>
    <w:tmpl w:val="56A6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6E7F4F"/>
    <w:multiLevelType w:val="hybridMultilevel"/>
    <w:tmpl w:val="B6DA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50CB0"/>
    <w:multiLevelType w:val="hybridMultilevel"/>
    <w:tmpl w:val="4A4C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0"/>
  </w:num>
  <w:num w:numId="3">
    <w:abstractNumId w:val="3"/>
  </w:num>
  <w:num w:numId="4">
    <w:abstractNumId w:val="29"/>
  </w:num>
  <w:num w:numId="5">
    <w:abstractNumId w:val="19"/>
  </w:num>
  <w:num w:numId="6">
    <w:abstractNumId w:val="25"/>
  </w:num>
  <w:num w:numId="7">
    <w:abstractNumId w:val="17"/>
  </w:num>
  <w:num w:numId="8">
    <w:abstractNumId w:val="33"/>
  </w:num>
  <w:num w:numId="9">
    <w:abstractNumId w:val="2"/>
  </w:num>
  <w:num w:numId="10">
    <w:abstractNumId w:val="20"/>
  </w:num>
  <w:num w:numId="11">
    <w:abstractNumId w:val="7"/>
  </w:num>
  <w:num w:numId="12">
    <w:abstractNumId w:val="35"/>
  </w:num>
  <w:num w:numId="13">
    <w:abstractNumId w:val="4"/>
  </w:num>
  <w:num w:numId="14">
    <w:abstractNumId w:val="28"/>
  </w:num>
  <w:num w:numId="15">
    <w:abstractNumId w:val="18"/>
  </w:num>
  <w:num w:numId="16">
    <w:abstractNumId w:val="13"/>
  </w:num>
  <w:num w:numId="17">
    <w:abstractNumId w:val="9"/>
  </w:num>
  <w:num w:numId="18">
    <w:abstractNumId w:val="15"/>
  </w:num>
  <w:num w:numId="19">
    <w:abstractNumId w:val="31"/>
  </w:num>
  <w:num w:numId="20">
    <w:abstractNumId w:val="37"/>
  </w:num>
  <w:num w:numId="21">
    <w:abstractNumId w:val="21"/>
  </w:num>
  <w:num w:numId="22">
    <w:abstractNumId w:val="0"/>
  </w:num>
  <w:num w:numId="23">
    <w:abstractNumId w:val="12"/>
  </w:num>
  <w:num w:numId="24">
    <w:abstractNumId w:val="36"/>
  </w:num>
  <w:num w:numId="25">
    <w:abstractNumId w:val="1"/>
  </w:num>
  <w:num w:numId="26">
    <w:abstractNumId w:val="26"/>
  </w:num>
  <w:num w:numId="27">
    <w:abstractNumId w:val="30"/>
  </w:num>
  <w:num w:numId="28">
    <w:abstractNumId w:val="23"/>
  </w:num>
  <w:num w:numId="29">
    <w:abstractNumId w:val="5"/>
  </w:num>
  <w:num w:numId="30">
    <w:abstractNumId w:val="16"/>
  </w:num>
  <w:num w:numId="31">
    <w:abstractNumId w:val="8"/>
  </w:num>
  <w:num w:numId="32">
    <w:abstractNumId w:val="6"/>
  </w:num>
  <w:num w:numId="33">
    <w:abstractNumId w:val="22"/>
  </w:num>
  <w:num w:numId="34">
    <w:abstractNumId w:val="34"/>
  </w:num>
  <w:num w:numId="35">
    <w:abstractNumId w:val="27"/>
  </w:num>
  <w:num w:numId="36">
    <w:abstractNumId w:val="14"/>
  </w:num>
  <w:num w:numId="37">
    <w:abstractNumId w:val="2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0B1F1B"/>
    <w:rsid w:val="000C62B5"/>
    <w:rsid w:val="000F52FF"/>
    <w:rsid w:val="0018621D"/>
    <w:rsid w:val="001D0A67"/>
    <w:rsid w:val="00251177"/>
    <w:rsid w:val="002637EF"/>
    <w:rsid w:val="00367075"/>
    <w:rsid w:val="003C4457"/>
    <w:rsid w:val="004C7235"/>
    <w:rsid w:val="004E5100"/>
    <w:rsid w:val="00595F19"/>
    <w:rsid w:val="005A30B2"/>
    <w:rsid w:val="005B6471"/>
    <w:rsid w:val="00623D9C"/>
    <w:rsid w:val="0063140D"/>
    <w:rsid w:val="006B4896"/>
    <w:rsid w:val="006F3E78"/>
    <w:rsid w:val="007D2123"/>
    <w:rsid w:val="007E272E"/>
    <w:rsid w:val="008B640A"/>
    <w:rsid w:val="008D46EA"/>
    <w:rsid w:val="008F3431"/>
    <w:rsid w:val="009F70EA"/>
    <w:rsid w:val="00B1345F"/>
    <w:rsid w:val="00BF10C6"/>
    <w:rsid w:val="00CA7EDF"/>
    <w:rsid w:val="00CE0E6C"/>
    <w:rsid w:val="00DD0D88"/>
    <w:rsid w:val="00DE7277"/>
    <w:rsid w:val="00E01B3E"/>
    <w:rsid w:val="00F80356"/>
    <w:rsid w:val="00FA2047"/>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B223"/>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623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rlz=1C1CHBF_en-GBGB854GB854&amp;ei=wWpPYMbXFI2M8gLajoe4AQ&amp;q=anglian+water+emergency+number&amp;oq=anglian+water+emer&amp;gs_lcp=Cgdnd3Mtd2l6EAEYADIHCAAQRhD7ATICCAAyAggAMgIIADoLCAAQsQMQgwEQkQI6FAguEMcBEK8BEJECEIsDEKgDEKYDOgUIABCxAzoOCC4QsQMQxwEQowIQiwM6EQguEMcBEK8BEJECEIsDEJMCOgsILhCxAxDHARCjAjoICC4QsQMQgwE6BAgAEEM6BwgAEEMQiwM6DgguEMcBEK8BEJECEIsDOhEILhCxAxDHARCjAhCLAxCTAjoUCC4QxwEQrwEQkQIQiwMQpgMQqAM6BQguELEDOg4ILhCxAxDHARCjAhCTAjoICAAQsQMQiwM6CAguELEDEIsDOgUILhCRAjoLCC4QxwEQrwEQkQI6CAgAEMkDEIsDOgUIABDJAzoFCAAQkgNQ2W5Y4pwBYOK7AWgAcAB4AIABfIgBgwySAQQxNi4zmAEAoAEBqgEHZ3dzLXdpergBAsABAQ&amp;sclient=gw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AF0A-94B8-4FB7-865E-A7428179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2021-04-15T08:25:00Z</cp:lastPrinted>
  <dcterms:created xsi:type="dcterms:W3CDTF">2024-05-20T07:54:00Z</dcterms:created>
  <dcterms:modified xsi:type="dcterms:W3CDTF">2024-05-20T07:54:00Z</dcterms:modified>
</cp:coreProperties>
</file>